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EE" w:rsidRPr="00216377" w:rsidRDefault="00DA40EE" w:rsidP="00DA40EE">
      <w:pPr>
        <w:rPr>
          <w:rFonts w:ascii="Arial" w:hAnsi="Arial" w:cs="Arial"/>
          <w:b/>
          <w:sz w:val="24"/>
          <w:szCs w:val="24"/>
        </w:rPr>
      </w:pPr>
      <w:r w:rsidRPr="00216377">
        <w:rPr>
          <w:rFonts w:ascii="Arial" w:hAnsi="Arial" w:cs="Arial"/>
          <w:b/>
          <w:sz w:val="24"/>
          <w:szCs w:val="24"/>
        </w:rPr>
        <w:t>FALLKLANDY Stanisław i Edward Fal S.J.</w:t>
      </w:r>
    </w:p>
    <w:p w:rsidR="00DA40EE" w:rsidRPr="00216377" w:rsidRDefault="00DA40EE" w:rsidP="00DA40EE">
      <w:pPr>
        <w:rPr>
          <w:rFonts w:ascii="Arial" w:hAnsi="Arial" w:cs="Arial"/>
          <w:b/>
          <w:sz w:val="24"/>
          <w:szCs w:val="24"/>
        </w:rPr>
      </w:pPr>
      <w:r w:rsidRPr="00216377">
        <w:rPr>
          <w:rFonts w:ascii="Arial" w:hAnsi="Arial" w:cs="Arial"/>
          <w:b/>
          <w:sz w:val="24"/>
          <w:szCs w:val="24"/>
        </w:rPr>
        <w:t>Zahutyń 55, 38-500 Sanok</w:t>
      </w:r>
    </w:p>
    <w:p w:rsidR="00DA40EE" w:rsidRPr="00C275A7" w:rsidRDefault="00DA40EE" w:rsidP="00DA40EE">
      <w:pPr>
        <w:rPr>
          <w:rFonts w:ascii="Arial" w:hAnsi="Arial" w:cs="Arial"/>
          <w:b/>
          <w:sz w:val="24"/>
          <w:szCs w:val="24"/>
          <w:lang w:val="en-US"/>
        </w:rPr>
      </w:pPr>
      <w:r w:rsidRPr="00C275A7">
        <w:rPr>
          <w:rFonts w:ascii="Arial" w:hAnsi="Arial" w:cs="Arial"/>
          <w:b/>
          <w:sz w:val="24"/>
          <w:szCs w:val="24"/>
          <w:lang w:val="en-US"/>
        </w:rPr>
        <w:t>NIP: 687-17-63-520</w:t>
      </w:r>
    </w:p>
    <w:p w:rsidR="002A3659" w:rsidRPr="00C275A7" w:rsidRDefault="002A3659">
      <w:pPr>
        <w:rPr>
          <w:rFonts w:ascii="Arial" w:hAnsi="Arial" w:cs="Arial"/>
          <w:b/>
          <w:sz w:val="24"/>
          <w:szCs w:val="24"/>
          <w:lang w:val="en-US"/>
        </w:rPr>
      </w:pPr>
      <w:r w:rsidRPr="00C275A7">
        <w:rPr>
          <w:rFonts w:ascii="Arial" w:hAnsi="Arial" w:cs="Arial"/>
          <w:b/>
          <w:sz w:val="24"/>
          <w:szCs w:val="24"/>
          <w:lang w:val="en-US"/>
        </w:rPr>
        <w:t xml:space="preserve">Tel. </w:t>
      </w:r>
      <w:r w:rsidR="00DA40EE" w:rsidRPr="00C275A7">
        <w:rPr>
          <w:rFonts w:ascii="Arial" w:hAnsi="Arial" w:cs="Arial"/>
          <w:b/>
          <w:sz w:val="24"/>
          <w:szCs w:val="24"/>
          <w:lang w:val="en-US"/>
        </w:rPr>
        <w:t>13 464 - 41 - 64</w:t>
      </w:r>
    </w:p>
    <w:p w:rsidR="0096782B" w:rsidRPr="00C275A7" w:rsidRDefault="0096782B" w:rsidP="0096782B">
      <w:pPr>
        <w:rPr>
          <w:rFonts w:ascii="Arial" w:hAnsi="Arial" w:cs="Arial"/>
          <w:b/>
          <w:sz w:val="24"/>
          <w:szCs w:val="24"/>
          <w:lang w:val="en-US"/>
        </w:rPr>
      </w:pPr>
      <w:r w:rsidRPr="00C275A7">
        <w:rPr>
          <w:rFonts w:ascii="Arial" w:hAnsi="Arial" w:cs="Arial"/>
          <w:b/>
          <w:sz w:val="24"/>
          <w:szCs w:val="24"/>
          <w:lang w:val="en-US"/>
        </w:rPr>
        <w:t xml:space="preserve">E-mail: </w:t>
      </w:r>
      <w:hyperlink r:id="rId7" w:history="1">
        <w:r w:rsidR="00DA40EE" w:rsidRPr="00C275A7">
          <w:rPr>
            <w:rFonts w:ascii="Arial" w:hAnsi="Arial" w:cs="Arial"/>
            <w:b/>
            <w:sz w:val="24"/>
            <w:szCs w:val="24"/>
            <w:lang w:val="en-US"/>
          </w:rPr>
          <w:t>kontakt@fallklandy.com</w:t>
        </w:r>
      </w:hyperlink>
    </w:p>
    <w:p w:rsidR="0096782B" w:rsidRPr="00C275A7" w:rsidRDefault="0096782B">
      <w:pPr>
        <w:rPr>
          <w:rFonts w:ascii="Arial" w:hAnsi="Arial" w:cs="Arial"/>
          <w:lang w:val="en-US"/>
        </w:rPr>
      </w:pPr>
    </w:p>
    <w:p w:rsidR="00E30A5B" w:rsidRPr="00C275A7" w:rsidRDefault="00E30A5B">
      <w:pPr>
        <w:rPr>
          <w:rFonts w:ascii="Arial" w:hAnsi="Arial" w:cs="Arial"/>
          <w:lang w:val="en-US"/>
        </w:rPr>
      </w:pPr>
    </w:p>
    <w:p w:rsidR="00E30A5B" w:rsidRPr="00C275A7" w:rsidRDefault="00E30A5B">
      <w:pPr>
        <w:rPr>
          <w:rFonts w:ascii="Arial" w:hAnsi="Arial" w:cs="Arial"/>
          <w:lang w:val="en-US"/>
        </w:rPr>
      </w:pPr>
    </w:p>
    <w:p w:rsidR="0096782B" w:rsidRPr="00C275A7" w:rsidRDefault="0096782B" w:rsidP="0096782B">
      <w:pPr>
        <w:rPr>
          <w:rFonts w:ascii="Arial" w:hAnsi="Arial" w:cs="Arial"/>
        </w:rPr>
      </w:pPr>
      <w:r w:rsidRPr="00C275A7">
        <w:rPr>
          <w:rFonts w:ascii="Arial" w:hAnsi="Arial" w:cs="Arial"/>
          <w:b/>
        </w:rPr>
        <w:t>Znak sprawy:</w:t>
      </w:r>
      <w:r w:rsidR="00D039BA" w:rsidRPr="00C275A7">
        <w:rPr>
          <w:rFonts w:ascii="Arial" w:hAnsi="Arial" w:cs="Arial"/>
        </w:rPr>
        <w:t xml:space="preserve"> </w:t>
      </w:r>
      <w:r w:rsidR="00BA5865" w:rsidRPr="00C275A7">
        <w:rPr>
          <w:rFonts w:ascii="Arial" w:hAnsi="Arial" w:cs="Arial"/>
          <w:b/>
        </w:rPr>
        <w:t>RPO/3</w:t>
      </w:r>
      <w:r w:rsidR="00030A9D" w:rsidRPr="00C275A7">
        <w:rPr>
          <w:rFonts w:ascii="Arial" w:hAnsi="Arial" w:cs="Arial"/>
          <w:b/>
        </w:rPr>
        <w:t>/2016</w:t>
      </w:r>
      <w:r w:rsidR="00D039BA" w:rsidRPr="00C275A7">
        <w:rPr>
          <w:rFonts w:ascii="Arial" w:hAnsi="Arial" w:cs="Arial"/>
        </w:rPr>
        <w:t xml:space="preserve"> </w:t>
      </w:r>
      <w:r w:rsidR="00D039BA" w:rsidRPr="00C275A7">
        <w:rPr>
          <w:rFonts w:ascii="Arial" w:hAnsi="Arial" w:cs="Arial"/>
        </w:rPr>
        <w:tab/>
      </w:r>
      <w:r w:rsidR="00D039BA" w:rsidRPr="00C275A7">
        <w:rPr>
          <w:rFonts w:ascii="Arial" w:hAnsi="Arial" w:cs="Arial"/>
        </w:rPr>
        <w:tab/>
      </w:r>
      <w:r w:rsidR="00D039BA" w:rsidRPr="00C275A7">
        <w:rPr>
          <w:rFonts w:ascii="Arial" w:hAnsi="Arial" w:cs="Arial"/>
        </w:rPr>
        <w:tab/>
      </w:r>
      <w:r w:rsidR="00D039BA" w:rsidRPr="00C275A7">
        <w:rPr>
          <w:rFonts w:ascii="Arial" w:hAnsi="Arial" w:cs="Arial"/>
        </w:rPr>
        <w:tab/>
        <w:t xml:space="preserve">                   </w:t>
      </w:r>
      <w:r w:rsidRPr="00C275A7">
        <w:rPr>
          <w:rFonts w:ascii="Arial" w:hAnsi="Arial" w:cs="Arial"/>
        </w:rPr>
        <w:t xml:space="preserve">  </w:t>
      </w:r>
      <w:r w:rsidR="00C5674A" w:rsidRPr="00C275A7">
        <w:rPr>
          <w:rFonts w:ascii="Arial" w:hAnsi="Arial" w:cs="Arial"/>
        </w:rPr>
        <w:t>Zahutyń</w:t>
      </w:r>
      <w:r w:rsidRPr="00C275A7">
        <w:rPr>
          <w:rFonts w:ascii="Arial" w:hAnsi="Arial" w:cs="Arial"/>
        </w:rPr>
        <w:t>,</w:t>
      </w:r>
      <w:r w:rsidR="00BA5865" w:rsidRPr="00C275A7">
        <w:rPr>
          <w:rFonts w:ascii="Arial" w:hAnsi="Arial" w:cs="Arial"/>
        </w:rPr>
        <w:t xml:space="preserve"> 29</w:t>
      </w:r>
      <w:r w:rsidR="00D30249" w:rsidRPr="00C275A7">
        <w:rPr>
          <w:rFonts w:ascii="Arial" w:hAnsi="Arial" w:cs="Arial"/>
        </w:rPr>
        <w:t xml:space="preserve"> </w:t>
      </w:r>
      <w:r w:rsidR="00DA40EE" w:rsidRPr="00C275A7">
        <w:rPr>
          <w:rFonts w:ascii="Arial" w:hAnsi="Arial" w:cs="Arial"/>
        </w:rPr>
        <w:t>kwietnia</w:t>
      </w:r>
      <w:r w:rsidRPr="00C275A7">
        <w:rPr>
          <w:rFonts w:ascii="Arial" w:hAnsi="Arial" w:cs="Arial"/>
        </w:rPr>
        <w:t xml:space="preserve"> 2016 r.</w:t>
      </w:r>
    </w:p>
    <w:p w:rsidR="0096782B" w:rsidRPr="00C275A7" w:rsidRDefault="0096782B" w:rsidP="0096782B">
      <w:pPr>
        <w:rPr>
          <w:rFonts w:ascii="Arial" w:hAnsi="Arial" w:cs="Arial"/>
        </w:rPr>
      </w:pPr>
    </w:p>
    <w:p w:rsidR="0096782B" w:rsidRPr="00C275A7" w:rsidRDefault="0096782B" w:rsidP="0096782B">
      <w:pPr>
        <w:jc w:val="both"/>
        <w:rPr>
          <w:rFonts w:ascii="Arial" w:hAnsi="Arial" w:cs="Arial"/>
        </w:rPr>
      </w:pPr>
    </w:p>
    <w:p w:rsidR="00E30A5B" w:rsidRPr="00C275A7" w:rsidRDefault="00E30A5B" w:rsidP="0096782B">
      <w:pPr>
        <w:jc w:val="both"/>
        <w:rPr>
          <w:rFonts w:ascii="Arial" w:hAnsi="Arial" w:cs="Arial"/>
        </w:rPr>
      </w:pPr>
    </w:p>
    <w:p w:rsidR="00E30A5B" w:rsidRPr="00C275A7" w:rsidRDefault="00E30A5B" w:rsidP="0096782B">
      <w:pPr>
        <w:jc w:val="both"/>
        <w:rPr>
          <w:rFonts w:ascii="Arial" w:hAnsi="Arial" w:cs="Arial"/>
        </w:rPr>
      </w:pPr>
    </w:p>
    <w:p w:rsidR="0096782B" w:rsidRPr="00C275A7" w:rsidRDefault="0096782B" w:rsidP="0096782B">
      <w:pPr>
        <w:jc w:val="center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>Zapytanie</w:t>
      </w:r>
      <w:r w:rsidR="00C10138" w:rsidRPr="00C275A7">
        <w:rPr>
          <w:rFonts w:ascii="Arial" w:hAnsi="Arial" w:cs="Arial"/>
          <w:b/>
        </w:rPr>
        <w:t xml:space="preserve"> ofertowe i specyfikacja zamówienia</w:t>
      </w:r>
      <w:r w:rsidRPr="00C275A7">
        <w:rPr>
          <w:rFonts w:ascii="Arial" w:hAnsi="Arial" w:cs="Arial"/>
          <w:b/>
        </w:rPr>
        <w:t xml:space="preserve"> </w:t>
      </w:r>
      <w:proofErr w:type="spellStart"/>
      <w:r w:rsidR="00C10138" w:rsidRPr="00C275A7">
        <w:rPr>
          <w:rFonts w:ascii="Arial" w:hAnsi="Arial" w:cs="Arial"/>
          <w:b/>
        </w:rPr>
        <w:t>(Zi</w:t>
      </w:r>
      <w:proofErr w:type="spellEnd"/>
      <w:r w:rsidR="00C10138" w:rsidRPr="00C275A7">
        <w:rPr>
          <w:rFonts w:ascii="Arial" w:hAnsi="Arial" w:cs="Arial"/>
          <w:b/>
        </w:rPr>
        <w:t>S)</w:t>
      </w:r>
    </w:p>
    <w:p w:rsidR="0096782B" w:rsidRPr="00C275A7" w:rsidRDefault="0096782B" w:rsidP="0096782B">
      <w:pPr>
        <w:jc w:val="center"/>
        <w:rPr>
          <w:rFonts w:ascii="Arial" w:hAnsi="Arial" w:cs="Arial"/>
          <w:b/>
        </w:rPr>
      </w:pPr>
    </w:p>
    <w:p w:rsidR="00E30A5B" w:rsidRPr="00C275A7" w:rsidRDefault="00E30A5B" w:rsidP="0096782B">
      <w:pPr>
        <w:jc w:val="center"/>
        <w:rPr>
          <w:rFonts w:ascii="Arial" w:hAnsi="Arial" w:cs="Arial"/>
          <w:b/>
        </w:rPr>
      </w:pPr>
    </w:p>
    <w:p w:rsidR="00E30A5B" w:rsidRPr="00C275A7" w:rsidRDefault="0096782B" w:rsidP="00DA40EE">
      <w:pPr>
        <w:jc w:val="center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>Zapraszam do zł</w:t>
      </w:r>
      <w:r w:rsidR="00216377">
        <w:rPr>
          <w:rFonts w:ascii="Arial" w:hAnsi="Arial" w:cs="Arial"/>
          <w:b/>
        </w:rPr>
        <w:t>ożenia oferty w zakresie dostawy</w:t>
      </w:r>
      <w:r w:rsidRPr="00C275A7">
        <w:rPr>
          <w:rFonts w:ascii="Arial" w:hAnsi="Arial" w:cs="Arial"/>
          <w:b/>
        </w:rPr>
        <w:t xml:space="preserve"> </w:t>
      </w:r>
      <w:r w:rsidR="00D30249" w:rsidRPr="00C275A7">
        <w:rPr>
          <w:rFonts w:ascii="Arial" w:hAnsi="Arial" w:cs="Arial"/>
          <w:b/>
        </w:rPr>
        <w:t>linii technologicznej do zbijania tarcz głównych bębna drewnianego do nawijania kabli</w:t>
      </w:r>
    </w:p>
    <w:p w:rsidR="00E30A5B" w:rsidRPr="00C275A7" w:rsidRDefault="00E30A5B" w:rsidP="00E30A5B">
      <w:pPr>
        <w:rPr>
          <w:rFonts w:ascii="Arial" w:hAnsi="Arial" w:cs="Arial"/>
          <w:b/>
        </w:rPr>
      </w:pPr>
    </w:p>
    <w:p w:rsidR="00E30A5B" w:rsidRPr="00C275A7" w:rsidRDefault="00E30A5B" w:rsidP="00E30A5B">
      <w:pPr>
        <w:ind w:firstLine="708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Postępowanie o udzielenie zamówienia prowadzone jest </w:t>
      </w:r>
      <w:r w:rsidR="00DA40EE" w:rsidRPr="00C275A7">
        <w:rPr>
          <w:rFonts w:ascii="Arial" w:hAnsi="Arial" w:cs="Arial"/>
        </w:rPr>
        <w:t>zgodnie zasadą konkurencyjności</w:t>
      </w:r>
      <w:r w:rsidRPr="00C275A7">
        <w:rPr>
          <w:rFonts w:ascii="Arial" w:hAnsi="Arial" w:cs="Arial"/>
        </w:rPr>
        <w:t xml:space="preserve">, które przekracza wyrażoną w złotych równowartość kwoty </w:t>
      </w:r>
      <w:r w:rsidR="00DA40EE" w:rsidRPr="00C275A7">
        <w:rPr>
          <w:rFonts w:ascii="Arial" w:hAnsi="Arial" w:cs="Arial"/>
          <w:b/>
        </w:rPr>
        <w:t>50</w:t>
      </w:r>
      <w:r w:rsidRPr="00C275A7">
        <w:rPr>
          <w:rFonts w:ascii="Arial" w:hAnsi="Arial" w:cs="Arial"/>
          <w:b/>
        </w:rPr>
        <w:t xml:space="preserve"> 000 </w:t>
      </w:r>
      <w:r w:rsidR="00650723" w:rsidRPr="00C275A7">
        <w:rPr>
          <w:rFonts w:ascii="Arial" w:hAnsi="Arial" w:cs="Arial"/>
          <w:b/>
        </w:rPr>
        <w:t>zł</w:t>
      </w:r>
      <w:r w:rsidRPr="00C275A7">
        <w:rPr>
          <w:rFonts w:ascii="Arial" w:hAnsi="Arial" w:cs="Arial"/>
        </w:rPr>
        <w:t xml:space="preserve"> netto tj. bez podatku od towarów i usług (VAT).</w:t>
      </w:r>
    </w:p>
    <w:p w:rsidR="00E30A5B" w:rsidRPr="00C275A7" w:rsidRDefault="00E30A5B" w:rsidP="00E30A5B">
      <w:pPr>
        <w:jc w:val="both"/>
        <w:rPr>
          <w:rFonts w:ascii="Arial" w:hAnsi="Arial" w:cs="Arial"/>
        </w:rPr>
      </w:pPr>
    </w:p>
    <w:p w:rsidR="00E30A5B" w:rsidRPr="00C275A7" w:rsidRDefault="00E30A5B" w:rsidP="00E30A5B">
      <w:pPr>
        <w:jc w:val="both"/>
        <w:rPr>
          <w:rFonts w:ascii="Arial" w:hAnsi="Arial" w:cs="Arial"/>
        </w:rPr>
      </w:pPr>
    </w:p>
    <w:p w:rsidR="00E30A5B" w:rsidRPr="00C275A7" w:rsidRDefault="00E30A5B" w:rsidP="007B45EF">
      <w:pPr>
        <w:jc w:val="right"/>
        <w:rPr>
          <w:rFonts w:ascii="Arial" w:hAnsi="Arial" w:cs="Arial"/>
        </w:rPr>
      </w:pPr>
      <w:r w:rsidRPr="00C275A7">
        <w:rPr>
          <w:rFonts w:ascii="Arial" w:hAnsi="Arial" w:cs="Arial"/>
        </w:rPr>
        <w:t>Zatwierdzono w dniu:</w:t>
      </w:r>
    </w:p>
    <w:p w:rsidR="00E30A5B" w:rsidRPr="00C275A7" w:rsidRDefault="00BA5865" w:rsidP="007B45EF">
      <w:pPr>
        <w:jc w:val="right"/>
        <w:rPr>
          <w:rFonts w:ascii="Arial" w:hAnsi="Arial" w:cs="Arial"/>
        </w:rPr>
      </w:pPr>
      <w:r w:rsidRPr="00C275A7">
        <w:rPr>
          <w:rFonts w:ascii="Arial" w:hAnsi="Arial" w:cs="Arial"/>
        </w:rPr>
        <w:t>29</w:t>
      </w:r>
      <w:r w:rsidR="00E30A5B" w:rsidRPr="00C275A7">
        <w:rPr>
          <w:rFonts w:ascii="Arial" w:hAnsi="Arial" w:cs="Arial"/>
        </w:rPr>
        <w:t xml:space="preserve"> </w:t>
      </w:r>
      <w:r w:rsidR="00DA40EE" w:rsidRPr="00C275A7">
        <w:rPr>
          <w:rFonts w:ascii="Arial" w:hAnsi="Arial" w:cs="Arial"/>
        </w:rPr>
        <w:t>kwietnia</w:t>
      </w:r>
      <w:r w:rsidR="00E30A5B" w:rsidRPr="00C275A7">
        <w:rPr>
          <w:rFonts w:ascii="Arial" w:hAnsi="Arial" w:cs="Arial"/>
        </w:rPr>
        <w:t xml:space="preserve"> 2016 r.</w:t>
      </w:r>
    </w:p>
    <w:p w:rsidR="00E30A5B" w:rsidRPr="00C275A7" w:rsidRDefault="00E30A5B" w:rsidP="007B45EF">
      <w:pPr>
        <w:jc w:val="right"/>
        <w:rPr>
          <w:rFonts w:ascii="Arial" w:hAnsi="Arial" w:cs="Arial"/>
        </w:rPr>
      </w:pPr>
    </w:p>
    <w:p w:rsidR="00E30A5B" w:rsidRPr="00C275A7" w:rsidRDefault="00E30A5B" w:rsidP="007B45EF">
      <w:pPr>
        <w:jc w:val="right"/>
        <w:rPr>
          <w:rFonts w:ascii="Arial" w:hAnsi="Arial" w:cs="Arial"/>
        </w:rPr>
      </w:pPr>
      <w:r w:rsidRPr="00C275A7">
        <w:rPr>
          <w:rFonts w:ascii="Arial" w:hAnsi="Arial" w:cs="Arial"/>
        </w:rPr>
        <w:t>Podpis:</w:t>
      </w:r>
    </w:p>
    <w:p w:rsidR="00E30A5B" w:rsidRPr="00C275A7" w:rsidRDefault="00E30A5B" w:rsidP="00E30A5B">
      <w:pPr>
        <w:jc w:val="both"/>
        <w:rPr>
          <w:rFonts w:ascii="Arial" w:hAnsi="Arial" w:cs="Arial"/>
        </w:rPr>
      </w:pPr>
    </w:p>
    <w:p w:rsidR="00E30A5B" w:rsidRPr="00C275A7" w:rsidRDefault="00E30A5B" w:rsidP="00E30A5B">
      <w:pPr>
        <w:jc w:val="both"/>
        <w:rPr>
          <w:rFonts w:ascii="Arial" w:hAnsi="Arial" w:cs="Arial"/>
        </w:rPr>
      </w:pPr>
    </w:p>
    <w:p w:rsidR="00641444" w:rsidRPr="00C275A7" w:rsidRDefault="00641444" w:rsidP="00E30A5B">
      <w:pPr>
        <w:jc w:val="both"/>
        <w:rPr>
          <w:rFonts w:ascii="Arial" w:hAnsi="Arial" w:cs="Arial"/>
        </w:rPr>
      </w:pPr>
    </w:p>
    <w:p w:rsidR="00E30A5B" w:rsidRPr="00C275A7" w:rsidRDefault="00E30A5B" w:rsidP="00E30A5B">
      <w:pPr>
        <w:jc w:val="both"/>
        <w:rPr>
          <w:rFonts w:ascii="Arial" w:hAnsi="Arial" w:cs="Arial"/>
        </w:rPr>
      </w:pPr>
    </w:p>
    <w:p w:rsidR="00E30A5B" w:rsidRPr="00C275A7" w:rsidRDefault="00F35617" w:rsidP="00CA3E2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lastRenderedPageBreak/>
        <w:t>Słowniczek</w:t>
      </w:r>
    </w:p>
    <w:p w:rsidR="00F35617" w:rsidRPr="00C275A7" w:rsidRDefault="00F35617" w:rsidP="00CA3E22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Ilekroć w ZIS jest mowa o:</w:t>
      </w:r>
    </w:p>
    <w:p w:rsidR="003205E7" w:rsidRPr="00C275A7" w:rsidRDefault="00147E3B" w:rsidP="00E55953">
      <w:pPr>
        <w:spacing w:after="0"/>
        <w:ind w:left="1056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1.1.1</w:t>
      </w:r>
      <w:r w:rsidR="00963BF2" w:rsidRPr="00C275A7">
        <w:rPr>
          <w:rFonts w:ascii="Arial" w:hAnsi="Arial" w:cs="Arial"/>
        </w:rPr>
        <w:t xml:space="preserve"> najkorzystniejszej ofercie</w:t>
      </w:r>
      <w:r w:rsidR="00F35617" w:rsidRPr="00C275A7">
        <w:rPr>
          <w:rFonts w:ascii="Arial" w:hAnsi="Arial" w:cs="Arial"/>
        </w:rPr>
        <w:t xml:space="preserve"> – należy przez to rozumieć ofertę, która przedstawia najkorzystniejszy bilans ceny i innych kryteriów </w:t>
      </w:r>
      <w:r w:rsidR="003205E7" w:rsidRPr="00C275A7">
        <w:rPr>
          <w:rFonts w:ascii="Arial" w:hAnsi="Arial" w:cs="Arial"/>
        </w:rPr>
        <w:t>odnoszących się do przedmiotu zamówienia;</w:t>
      </w:r>
    </w:p>
    <w:p w:rsidR="004B0A90" w:rsidRPr="00C275A7" w:rsidRDefault="00147E3B" w:rsidP="00E55953">
      <w:pPr>
        <w:spacing w:after="0"/>
        <w:ind w:left="1056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1.1.2</w:t>
      </w:r>
      <w:r w:rsidR="003205E7" w:rsidRPr="00C275A7">
        <w:rPr>
          <w:rFonts w:ascii="Arial" w:hAnsi="Arial" w:cs="Arial"/>
        </w:rPr>
        <w:t xml:space="preserve"> Wykonawcy</w:t>
      </w:r>
      <w:r w:rsidR="00963BF2" w:rsidRPr="00C275A7">
        <w:rPr>
          <w:rFonts w:ascii="Arial" w:hAnsi="Arial" w:cs="Arial"/>
        </w:rPr>
        <w:t xml:space="preserve"> / Oferencie</w:t>
      </w:r>
      <w:r w:rsidR="003205E7" w:rsidRPr="00C275A7">
        <w:rPr>
          <w:rFonts w:ascii="Arial" w:hAnsi="Arial" w:cs="Arial"/>
        </w:rPr>
        <w:t xml:space="preserve"> – należy przez to rozumieć osobę fizyczną, osobę prawną albo jednostkę organizacyjną</w:t>
      </w:r>
      <w:r w:rsidR="004B0A90" w:rsidRPr="00C275A7">
        <w:rPr>
          <w:rFonts w:ascii="Arial" w:hAnsi="Arial" w:cs="Arial"/>
        </w:rPr>
        <w:t xml:space="preserve"> nieposiadającą osobowości prawnej, która ubiega się o udzielenie zamówienia, złożyła ofertę lub zawarła umowę w sprawie zamówienia;</w:t>
      </w:r>
    </w:p>
    <w:p w:rsidR="00DA6B9E" w:rsidRPr="00C275A7" w:rsidRDefault="00147E3B" w:rsidP="00DA6B9E">
      <w:pPr>
        <w:spacing w:after="0"/>
        <w:ind w:left="1056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1.1.3</w:t>
      </w:r>
      <w:r w:rsidR="004B0A90" w:rsidRPr="00C275A7">
        <w:rPr>
          <w:rFonts w:ascii="Arial" w:hAnsi="Arial" w:cs="Arial"/>
        </w:rPr>
        <w:t xml:space="preserve"> </w:t>
      </w:r>
      <w:r w:rsidR="003205E7" w:rsidRPr="00C275A7">
        <w:rPr>
          <w:rFonts w:ascii="Arial" w:hAnsi="Arial" w:cs="Arial"/>
        </w:rPr>
        <w:t xml:space="preserve"> </w:t>
      </w:r>
      <w:r w:rsidR="004B0A90" w:rsidRPr="00C275A7">
        <w:rPr>
          <w:rFonts w:ascii="Arial" w:hAnsi="Arial" w:cs="Arial"/>
        </w:rPr>
        <w:t xml:space="preserve">Zamawiający – należy przez to rozumieć </w:t>
      </w:r>
      <w:r w:rsidR="00DA6B9E" w:rsidRPr="00C275A7">
        <w:rPr>
          <w:rFonts w:ascii="Arial" w:hAnsi="Arial" w:cs="Arial"/>
        </w:rPr>
        <w:t>FALLKLANDY Stanisław i Edward Fal S.J.</w:t>
      </w:r>
    </w:p>
    <w:p w:rsidR="003205E7" w:rsidRPr="00C275A7" w:rsidRDefault="0026613D" w:rsidP="00E55953">
      <w:pPr>
        <w:spacing w:after="0"/>
        <w:ind w:left="1056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br/>
      </w:r>
    </w:p>
    <w:p w:rsidR="004B0A90" w:rsidRPr="00C275A7" w:rsidRDefault="004B0A90" w:rsidP="004B0A90">
      <w:pPr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>2. Nazwa (firma) oraz adres Zamawiającego</w:t>
      </w:r>
    </w:p>
    <w:p w:rsidR="00C5674A" w:rsidRPr="00C275A7" w:rsidRDefault="00C5674A" w:rsidP="00C567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vanish/>
        </w:rPr>
      </w:pPr>
    </w:p>
    <w:p w:rsidR="004B0A90" w:rsidRPr="00C275A7" w:rsidRDefault="00C5674A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FALLKLANDY Stanisław i Edward Fal S.J.</w:t>
      </w:r>
      <w:r w:rsidR="004B0A90" w:rsidRPr="00C275A7">
        <w:rPr>
          <w:rFonts w:ascii="Arial" w:hAnsi="Arial" w:cs="Arial"/>
        </w:rPr>
        <w:t>;</w:t>
      </w:r>
    </w:p>
    <w:p w:rsidR="00C5674A" w:rsidRPr="00C275A7" w:rsidRDefault="004B0A90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Adres: </w:t>
      </w:r>
      <w:r w:rsidR="00C5674A" w:rsidRPr="00C275A7">
        <w:rPr>
          <w:rFonts w:ascii="Arial" w:hAnsi="Arial" w:cs="Arial"/>
        </w:rPr>
        <w:t>Zahutyń 55, 38-500 Sanok</w:t>
      </w:r>
    </w:p>
    <w:p w:rsidR="00E40E1F" w:rsidRPr="00C275A7" w:rsidRDefault="00C5674A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Telefon: 13 464 - 41 - 64</w:t>
      </w:r>
    </w:p>
    <w:p w:rsidR="00E40E1F" w:rsidRPr="00C275A7" w:rsidRDefault="00C5674A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E-mail: </w:t>
      </w:r>
      <w:hyperlink r:id="rId8" w:history="1">
        <w:r w:rsidRPr="00C275A7">
          <w:rPr>
            <w:rFonts w:ascii="Arial" w:hAnsi="Arial" w:cs="Arial"/>
          </w:rPr>
          <w:t>kontakt@fallklandy.com</w:t>
        </w:r>
      </w:hyperlink>
    </w:p>
    <w:p w:rsidR="00D84337" w:rsidRPr="00C275A7" w:rsidRDefault="00D84337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Adres strony internetowej: </w:t>
      </w:r>
      <w:r w:rsidR="00C5674A" w:rsidRPr="00C275A7">
        <w:rPr>
          <w:rFonts w:ascii="Arial" w:hAnsi="Arial" w:cs="Arial"/>
        </w:rPr>
        <w:t>http://www.fallklandy.com/</w:t>
      </w:r>
    </w:p>
    <w:p w:rsidR="00D84337" w:rsidRPr="00C275A7" w:rsidRDefault="00D84337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NIP: </w:t>
      </w:r>
      <w:r w:rsidR="00C5674A" w:rsidRPr="00C275A7">
        <w:rPr>
          <w:rFonts w:ascii="Arial" w:hAnsi="Arial" w:cs="Arial"/>
        </w:rPr>
        <w:t>687-17-63-520</w:t>
      </w:r>
    </w:p>
    <w:p w:rsidR="00D84337" w:rsidRPr="00C275A7" w:rsidRDefault="00C5674A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REGON: 371103698</w:t>
      </w:r>
    </w:p>
    <w:p w:rsidR="00C5674A" w:rsidRPr="00C275A7" w:rsidRDefault="00D84337" w:rsidP="00C5674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KRS: </w:t>
      </w:r>
      <w:r w:rsidR="00C5674A" w:rsidRPr="00C275A7">
        <w:rPr>
          <w:rFonts w:ascii="Arial" w:hAnsi="Arial" w:cs="Arial"/>
        </w:rPr>
        <w:t>0000278583</w:t>
      </w:r>
    </w:p>
    <w:p w:rsidR="00D84337" w:rsidRPr="00C275A7" w:rsidRDefault="00D84337" w:rsidP="00C5674A">
      <w:pPr>
        <w:pStyle w:val="Akapitzlist"/>
        <w:ind w:left="792"/>
        <w:jc w:val="both"/>
        <w:rPr>
          <w:rFonts w:ascii="Arial" w:hAnsi="Arial" w:cs="Arial"/>
        </w:rPr>
      </w:pPr>
    </w:p>
    <w:p w:rsidR="00D84337" w:rsidRPr="00C275A7" w:rsidRDefault="00D84337" w:rsidP="00D84337">
      <w:pPr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>3. Tryb udzielania zamówienia</w:t>
      </w:r>
    </w:p>
    <w:p w:rsidR="00650723" w:rsidRPr="00C275A7" w:rsidRDefault="00650723" w:rsidP="0065072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Postępowanie prowadzone jest zgodnie zasadą konkurencyjności, które przekracza wyrażoną w złotych równowartość kwoty 50 000 zł netto tj. bez podatku od towarów i usług (VAT).</w:t>
      </w:r>
    </w:p>
    <w:p w:rsidR="00AF7449" w:rsidRPr="00C275A7" w:rsidRDefault="00AF7449" w:rsidP="00B1566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Postępowanie o udzielenie zamówienia prowadzone </w:t>
      </w:r>
      <w:r w:rsidR="00A85784" w:rsidRPr="00C275A7">
        <w:rPr>
          <w:rFonts w:ascii="Arial" w:hAnsi="Arial" w:cs="Arial"/>
        </w:rPr>
        <w:t>jest w oparciu o wytyczne kwalifikowania wydatków objętych dofinansowaniem ze środków Europejskiego Funduszu Rozwoju Regionalnego, jak i</w:t>
      </w:r>
      <w:r w:rsidR="003F4030" w:rsidRPr="00C275A7">
        <w:rPr>
          <w:rFonts w:ascii="Arial" w:hAnsi="Arial" w:cs="Arial"/>
        </w:rPr>
        <w:t xml:space="preserve"> na podstawie Wytycznych Instytucji Zarządzającej Regionalnym Programem Operacyjnym Województwa Podkarpackiego na lata 2014-2020 w sprawie udzielania zamówień współfinansowanych ze środków </w:t>
      </w:r>
      <w:r w:rsidR="00B1566D" w:rsidRPr="00C275A7">
        <w:rPr>
          <w:rFonts w:ascii="Arial" w:hAnsi="Arial" w:cs="Arial"/>
        </w:rPr>
        <w:t>EFRR</w:t>
      </w:r>
      <w:r w:rsidR="003F4030" w:rsidRPr="00C275A7">
        <w:rPr>
          <w:rFonts w:ascii="Arial" w:hAnsi="Arial" w:cs="Arial"/>
        </w:rPr>
        <w:t xml:space="preserve">, w stosunku do których nie stosuje się ustawy prawo zamówień publicznych  </w:t>
      </w:r>
      <w:r w:rsidR="00A85784" w:rsidRPr="00C275A7">
        <w:rPr>
          <w:rFonts w:ascii="Arial" w:hAnsi="Arial" w:cs="Arial"/>
        </w:rPr>
        <w:t>w zakresie w jaki</w:t>
      </w:r>
      <w:r w:rsidR="00B1566D" w:rsidRPr="00C275A7">
        <w:rPr>
          <w:rFonts w:ascii="Arial" w:hAnsi="Arial" w:cs="Arial"/>
        </w:rPr>
        <w:t>m mają odpowiednie zastosowanie stanowiących załącznik nr 1 do Uchwały nr 103/2271/15 Zarządu Województwa Podkarpackiego w Rzeszowie z dnia 14 października 2015 r.</w:t>
      </w:r>
    </w:p>
    <w:p w:rsidR="00A85784" w:rsidRPr="00C275A7" w:rsidRDefault="00A85784" w:rsidP="00CA3E2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Do czynności podejmowanych przez Zamawiającego i Wykonawców, w postępowaniu o udzielenie zamówienia stosuje się zapis</w:t>
      </w:r>
      <w:r w:rsidR="00920C98" w:rsidRPr="00C275A7">
        <w:rPr>
          <w:rFonts w:ascii="Arial" w:hAnsi="Arial" w:cs="Arial"/>
        </w:rPr>
        <w:t>y</w:t>
      </w:r>
      <w:r w:rsidRPr="00C275A7">
        <w:rPr>
          <w:rFonts w:ascii="Arial" w:hAnsi="Arial" w:cs="Arial"/>
        </w:rPr>
        <w:t xml:space="preserve"> opisane w niniejszym </w:t>
      </w:r>
      <w:proofErr w:type="spellStart"/>
      <w:r w:rsidRPr="00C275A7">
        <w:rPr>
          <w:rFonts w:ascii="Arial" w:hAnsi="Arial" w:cs="Arial"/>
        </w:rPr>
        <w:t>ZiS</w:t>
      </w:r>
      <w:proofErr w:type="spellEnd"/>
      <w:r w:rsidRPr="00C275A7">
        <w:rPr>
          <w:rFonts w:ascii="Arial" w:hAnsi="Arial" w:cs="Arial"/>
        </w:rPr>
        <w:t>.</w:t>
      </w:r>
    </w:p>
    <w:p w:rsidR="002A655C" w:rsidRPr="00C275A7" w:rsidRDefault="003E21CE" w:rsidP="00CA3E2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Rodzaj zamówienia: </w:t>
      </w:r>
      <w:r w:rsidRPr="00C275A7">
        <w:rPr>
          <w:rFonts w:ascii="Arial" w:hAnsi="Arial" w:cs="Arial"/>
          <w:b/>
        </w:rPr>
        <w:t>dostawa</w:t>
      </w:r>
      <w:r w:rsidRPr="00C275A7">
        <w:rPr>
          <w:rFonts w:ascii="Arial" w:hAnsi="Arial" w:cs="Arial"/>
        </w:rPr>
        <w:t>.</w:t>
      </w:r>
    </w:p>
    <w:p w:rsidR="00956C2F" w:rsidRPr="00C275A7" w:rsidRDefault="005877B5" w:rsidP="00920C9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W postępowaniu wykonują czynności osoby będące </w:t>
      </w:r>
      <w:r w:rsidR="00920C98" w:rsidRPr="00C275A7">
        <w:rPr>
          <w:rFonts w:ascii="Arial" w:hAnsi="Arial" w:cs="Arial"/>
        </w:rPr>
        <w:t>przedstawicielami Zamawiającego.</w:t>
      </w:r>
    </w:p>
    <w:p w:rsidR="00695114" w:rsidRPr="00C275A7" w:rsidRDefault="00695114" w:rsidP="00AF7449">
      <w:pPr>
        <w:ind w:left="284"/>
        <w:jc w:val="both"/>
        <w:rPr>
          <w:rFonts w:ascii="Arial" w:hAnsi="Arial" w:cs="Arial"/>
        </w:rPr>
      </w:pPr>
    </w:p>
    <w:p w:rsidR="00695114" w:rsidRPr="00C275A7" w:rsidRDefault="00695114" w:rsidP="00AF7449">
      <w:pPr>
        <w:ind w:left="284"/>
        <w:jc w:val="both"/>
        <w:rPr>
          <w:rFonts w:ascii="Arial" w:hAnsi="Arial" w:cs="Arial"/>
        </w:rPr>
      </w:pPr>
    </w:p>
    <w:p w:rsidR="00956C2F" w:rsidRPr="00C275A7" w:rsidRDefault="00956C2F" w:rsidP="00956C2F">
      <w:pPr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 xml:space="preserve">4. Opis przedmiotu zamówienia </w:t>
      </w:r>
    </w:p>
    <w:p w:rsidR="00956C2F" w:rsidRPr="00C275A7" w:rsidRDefault="00956C2F" w:rsidP="00CA3E2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lastRenderedPageBreak/>
        <w:t>Przedmiotem zamówienia jest w</w:t>
      </w:r>
      <w:r w:rsidR="00C9073E" w:rsidRPr="00C275A7">
        <w:rPr>
          <w:rFonts w:ascii="Arial" w:hAnsi="Arial" w:cs="Arial"/>
        </w:rPr>
        <w:t xml:space="preserve">yłonienie Wykonawcy w zakresie </w:t>
      </w:r>
      <w:r w:rsidR="00E24B67" w:rsidRPr="00C275A7">
        <w:rPr>
          <w:rFonts w:ascii="Arial" w:hAnsi="Arial" w:cs="Arial"/>
          <w:b/>
        </w:rPr>
        <w:t xml:space="preserve">dostawy </w:t>
      </w:r>
      <w:r w:rsidR="00D30249" w:rsidRPr="00C275A7">
        <w:rPr>
          <w:rFonts w:ascii="Arial" w:hAnsi="Arial" w:cs="Arial"/>
          <w:b/>
        </w:rPr>
        <w:t>linii technologicznej do zbijania tarcz głównych bębna drewnianego do nawijania kabli</w:t>
      </w:r>
      <w:r w:rsidRPr="00C275A7">
        <w:rPr>
          <w:rFonts w:ascii="Arial" w:hAnsi="Arial" w:cs="Arial"/>
        </w:rPr>
        <w:t xml:space="preserve">, dla </w:t>
      </w:r>
      <w:r w:rsidR="00E24B67" w:rsidRPr="00C275A7">
        <w:rPr>
          <w:rFonts w:ascii="Arial" w:hAnsi="Arial" w:cs="Arial"/>
        </w:rPr>
        <w:t>FALLKLANDY Stanisław i Edward Fal S.J</w:t>
      </w:r>
      <w:r w:rsidRPr="00C275A7">
        <w:rPr>
          <w:rFonts w:ascii="Arial" w:hAnsi="Arial" w:cs="Arial"/>
        </w:rPr>
        <w:t>.</w:t>
      </w:r>
    </w:p>
    <w:p w:rsidR="00E24B67" w:rsidRPr="00C275A7" w:rsidRDefault="00956C2F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Zakres zamówienia i umowy obejmuje w szczególności dostawę (wraz z</w:t>
      </w:r>
      <w:r w:rsidR="007345FE" w:rsidRPr="00C275A7">
        <w:rPr>
          <w:rFonts w:ascii="Arial" w:hAnsi="Arial" w:cs="Arial"/>
        </w:rPr>
        <w:t xml:space="preserve"> wniesieniem, uruchomieniem, przetestowaniem) </w:t>
      </w:r>
      <w:r w:rsidR="00D30249" w:rsidRPr="00C275A7">
        <w:rPr>
          <w:rFonts w:ascii="Arial" w:hAnsi="Arial" w:cs="Arial"/>
        </w:rPr>
        <w:t>linii technologicznej do zbijania tarcz głównych bębna drewnianego do nawijania kabli</w:t>
      </w:r>
      <w:r w:rsidR="00E24B67" w:rsidRPr="00C275A7">
        <w:rPr>
          <w:rFonts w:ascii="Arial" w:hAnsi="Arial" w:cs="Arial"/>
        </w:rPr>
        <w:t>, dla FALLKLANDY Stanisław i Edward Fal S.J.</w:t>
      </w:r>
    </w:p>
    <w:p w:rsidR="00E24B67" w:rsidRPr="00C275A7" w:rsidRDefault="007345FE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Szczegółowy opis </w:t>
      </w:r>
      <w:r w:rsidR="00702703" w:rsidRPr="00C275A7">
        <w:rPr>
          <w:rFonts w:ascii="Arial" w:hAnsi="Arial" w:cs="Arial"/>
        </w:rPr>
        <w:t xml:space="preserve">przedmiotu zamówienia zawarty jest w </w:t>
      </w:r>
      <w:proofErr w:type="spellStart"/>
      <w:r w:rsidR="00702703" w:rsidRPr="00C275A7">
        <w:rPr>
          <w:rFonts w:ascii="Arial" w:hAnsi="Arial" w:cs="Arial"/>
        </w:rPr>
        <w:t>pkt</w:t>
      </w:r>
      <w:proofErr w:type="spellEnd"/>
      <w:r w:rsidR="00702703" w:rsidRPr="00C275A7">
        <w:rPr>
          <w:rFonts w:ascii="Arial" w:hAnsi="Arial" w:cs="Arial"/>
        </w:rPr>
        <w:t xml:space="preserve"> 4</w:t>
      </w:r>
      <w:r w:rsidR="00E24B67" w:rsidRPr="00C275A7">
        <w:rPr>
          <w:rFonts w:ascii="Arial" w:hAnsi="Arial" w:cs="Arial"/>
        </w:rPr>
        <w:t>.11</w:t>
      </w:r>
      <w:r w:rsidR="00702703" w:rsidRPr="00C275A7">
        <w:rPr>
          <w:rFonts w:ascii="Arial" w:hAnsi="Arial" w:cs="Arial"/>
        </w:rPr>
        <w:t xml:space="preserve"> niniejszego </w:t>
      </w:r>
      <w:proofErr w:type="spellStart"/>
      <w:r w:rsidR="00702703" w:rsidRPr="00C275A7">
        <w:rPr>
          <w:rFonts w:ascii="Arial" w:hAnsi="Arial" w:cs="Arial"/>
        </w:rPr>
        <w:t>ZiS</w:t>
      </w:r>
      <w:proofErr w:type="spellEnd"/>
      <w:r w:rsidR="00702703" w:rsidRPr="00C275A7">
        <w:rPr>
          <w:rFonts w:ascii="Arial" w:hAnsi="Arial" w:cs="Arial"/>
        </w:rPr>
        <w:t>.</w:t>
      </w:r>
    </w:p>
    <w:p w:rsidR="00E24B67" w:rsidRPr="00C275A7" w:rsidRDefault="00702703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Wykonawca musi zapewnić realizację zamówienia w terminie do </w:t>
      </w:r>
      <w:r w:rsidR="00D30249" w:rsidRPr="00C275A7">
        <w:rPr>
          <w:rFonts w:ascii="Arial" w:hAnsi="Arial" w:cs="Arial"/>
        </w:rPr>
        <w:t>31.10.2016</w:t>
      </w:r>
      <w:r w:rsidR="00F54B04" w:rsidRPr="00C275A7">
        <w:rPr>
          <w:rFonts w:ascii="Arial" w:hAnsi="Arial" w:cs="Arial"/>
          <w:color w:val="FF0000"/>
        </w:rPr>
        <w:t xml:space="preserve"> </w:t>
      </w:r>
      <w:r w:rsidR="00F54B04" w:rsidRPr="00C275A7">
        <w:rPr>
          <w:rFonts w:ascii="Arial" w:hAnsi="Arial" w:cs="Arial"/>
        </w:rPr>
        <w:t>r.</w:t>
      </w:r>
      <w:r w:rsidRPr="00C275A7">
        <w:rPr>
          <w:rFonts w:ascii="Arial" w:hAnsi="Arial" w:cs="Arial"/>
        </w:rPr>
        <w:t>, przy czym Zamawiający zaznacza, iż dopuszcza możliwość wcześniejszej realizacji.</w:t>
      </w:r>
    </w:p>
    <w:p w:rsidR="00E24B67" w:rsidRPr="00C275A7" w:rsidRDefault="000A2B48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Wykonawca musi zaoferować przedmiot zamówienia zgodny z wymogami Zamawiającego określonymi w </w:t>
      </w:r>
      <w:proofErr w:type="spellStart"/>
      <w:r w:rsidRPr="00C275A7">
        <w:rPr>
          <w:rFonts w:ascii="Arial" w:hAnsi="Arial" w:cs="Arial"/>
        </w:rPr>
        <w:t>ZiS</w:t>
      </w:r>
      <w:proofErr w:type="spellEnd"/>
      <w:r w:rsidRPr="00C275A7">
        <w:rPr>
          <w:rFonts w:ascii="Arial" w:hAnsi="Arial" w:cs="Arial"/>
        </w:rPr>
        <w:t xml:space="preserve">, przy czym </w:t>
      </w:r>
      <w:r w:rsidRPr="00C275A7">
        <w:rPr>
          <w:rFonts w:ascii="Arial" w:hAnsi="Arial" w:cs="Arial"/>
          <w:b/>
        </w:rPr>
        <w:t>zobowiązany jest dołączyć do oferty jego opis techniczny i/lub funkcjonalny bądź katalog/i (prospekt/y) producenta/ów wskazując w szczególności oferowany typ, rodzaj, model, producenta, numer  katalogowy, charakterystykę</w:t>
      </w:r>
      <w:r w:rsidR="00391C95" w:rsidRPr="00C275A7">
        <w:rPr>
          <w:rFonts w:ascii="Arial" w:hAnsi="Arial" w:cs="Arial"/>
          <w:b/>
        </w:rPr>
        <w:t xml:space="preserve"> produktu i inne istotne</w:t>
      </w:r>
      <w:r w:rsidR="00EF4C1A" w:rsidRPr="00C275A7">
        <w:rPr>
          <w:rFonts w:ascii="Arial" w:hAnsi="Arial" w:cs="Arial"/>
          <w:b/>
        </w:rPr>
        <w:t xml:space="preserve"> informacje</w:t>
      </w:r>
      <w:r w:rsidR="00391C95" w:rsidRPr="00C275A7">
        <w:rPr>
          <w:rFonts w:ascii="Arial" w:hAnsi="Arial" w:cs="Arial"/>
          <w:b/>
        </w:rPr>
        <w:t>),</w:t>
      </w:r>
      <w:r w:rsidR="00391C95" w:rsidRPr="00C275A7">
        <w:rPr>
          <w:rFonts w:ascii="Arial" w:hAnsi="Arial" w:cs="Arial"/>
        </w:rPr>
        <w:t xml:space="preserve"> pozwalające na pełną i jednoznaczną ocenę zgodności  oferowanych urządzeń oraz ich parametrów z wymaganiami </w:t>
      </w:r>
      <w:proofErr w:type="spellStart"/>
      <w:r w:rsidR="00391C95" w:rsidRPr="00C275A7">
        <w:rPr>
          <w:rFonts w:ascii="Arial" w:hAnsi="Arial" w:cs="Arial"/>
        </w:rPr>
        <w:t>ZiS</w:t>
      </w:r>
      <w:proofErr w:type="spellEnd"/>
      <w:r w:rsidR="00391C95" w:rsidRPr="00C275A7">
        <w:rPr>
          <w:rFonts w:ascii="Arial" w:hAnsi="Arial" w:cs="Arial"/>
        </w:rPr>
        <w:t>.</w:t>
      </w:r>
    </w:p>
    <w:p w:rsidR="00E24B67" w:rsidRPr="00C275A7" w:rsidRDefault="00391C95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Wykonawca musi zaoferować co najmniej 12 – miesięczną gwarancję i rękojmię na całość przedmiotu zamówienia</w:t>
      </w:r>
      <w:r w:rsidR="00A87B6D" w:rsidRPr="00C275A7">
        <w:rPr>
          <w:rFonts w:ascii="Arial" w:hAnsi="Arial" w:cs="Arial"/>
        </w:rPr>
        <w:t>, liczone od dnia następnego po dacie odbioru, wraz z nieodpłatną (wliczoną w cenę oferty), naprawą, przeglądami i konserwacją wynikającą z zalece</w:t>
      </w:r>
      <w:r w:rsidR="00A40B4E" w:rsidRPr="00C275A7">
        <w:rPr>
          <w:rFonts w:ascii="Arial" w:hAnsi="Arial" w:cs="Arial"/>
        </w:rPr>
        <w:t>ń producenta w okresie gwarancyjnym realizowaną w miejscu użytkowania, przez osoby lub podmioty posiadające stosowną autoryzację producenta</w:t>
      </w:r>
      <w:r w:rsidR="008D436A" w:rsidRPr="00C275A7">
        <w:rPr>
          <w:rFonts w:ascii="Arial" w:hAnsi="Arial" w:cs="Arial"/>
        </w:rPr>
        <w:t xml:space="preserve"> lub uprawnienia</w:t>
      </w:r>
      <w:r w:rsidR="00A40B4E" w:rsidRPr="00C275A7">
        <w:rPr>
          <w:rFonts w:ascii="Arial" w:hAnsi="Arial" w:cs="Arial"/>
        </w:rPr>
        <w:t>.</w:t>
      </w:r>
    </w:p>
    <w:p w:rsidR="00E24B67" w:rsidRPr="00C275A7" w:rsidRDefault="00695114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W przypadku, gdy Wykonawca zapowiada zatrudnienie podwykonawców do oferty musi być załączony wykaz z zakresem powierzonych im zadań (części zamówienia).</w:t>
      </w:r>
    </w:p>
    <w:p w:rsidR="00E24B67" w:rsidRPr="00C275A7" w:rsidRDefault="00D7406B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  <w:b/>
        </w:rPr>
        <w:t xml:space="preserve">Wykonawca powinien </w:t>
      </w:r>
      <w:r w:rsidR="00503628" w:rsidRPr="00C275A7">
        <w:rPr>
          <w:rFonts w:ascii="Arial" w:hAnsi="Arial" w:cs="Arial"/>
          <w:b/>
        </w:rPr>
        <w:t>podpisać oraz wypełnić formularz oferty wraz z załącznikami oraz dołączyć do oferty</w:t>
      </w:r>
      <w:r w:rsidR="00050E31" w:rsidRPr="00C275A7">
        <w:rPr>
          <w:rFonts w:ascii="Arial" w:hAnsi="Arial" w:cs="Arial"/>
          <w:b/>
        </w:rPr>
        <w:t xml:space="preserve"> parafowany</w:t>
      </w:r>
      <w:r w:rsidR="00503628" w:rsidRPr="00C275A7">
        <w:rPr>
          <w:rFonts w:ascii="Arial" w:hAnsi="Arial" w:cs="Arial"/>
          <w:b/>
        </w:rPr>
        <w:t xml:space="preserve"> wzór umowy</w:t>
      </w:r>
      <w:r w:rsidR="004E09BC" w:rsidRPr="00C275A7">
        <w:rPr>
          <w:rFonts w:ascii="Arial" w:hAnsi="Arial" w:cs="Arial"/>
        </w:rPr>
        <w:t>, stanowiący</w:t>
      </w:r>
      <w:r w:rsidR="00503628" w:rsidRPr="00C275A7">
        <w:rPr>
          <w:rFonts w:ascii="Arial" w:hAnsi="Arial" w:cs="Arial"/>
        </w:rPr>
        <w:t xml:space="preserve"> integralną część </w:t>
      </w:r>
      <w:proofErr w:type="spellStart"/>
      <w:r w:rsidR="00503628" w:rsidRPr="00C275A7">
        <w:rPr>
          <w:rFonts w:ascii="Arial" w:hAnsi="Arial" w:cs="Arial"/>
        </w:rPr>
        <w:t>ZiS</w:t>
      </w:r>
      <w:proofErr w:type="spellEnd"/>
      <w:r w:rsidR="00503628" w:rsidRPr="00C275A7">
        <w:rPr>
          <w:rFonts w:ascii="Arial" w:hAnsi="Arial" w:cs="Arial"/>
        </w:rPr>
        <w:t>.</w:t>
      </w:r>
    </w:p>
    <w:p w:rsidR="00226EC4" w:rsidRPr="00C275A7" w:rsidRDefault="00226EC4" w:rsidP="00E24B6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Oznaczenie przedmiotu zamówienia według kodu Wspólnego Słownika Zamówień CPV: </w:t>
      </w:r>
      <w:r w:rsidR="00E24B67" w:rsidRPr="00C275A7">
        <w:rPr>
          <w:rStyle w:val="Pogrubienie"/>
          <w:rFonts w:ascii="Arial" w:hAnsi="Arial" w:cs="Arial"/>
          <w:b w:val="0"/>
          <w:bdr w:val="none" w:sz="0" w:space="0" w:color="auto" w:frame="1"/>
        </w:rPr>
        <w:t xml:space="preserve">42642100-9 </w:t>
      </w:r>
      <w:r w:rsidR="00E24B67" w:rsidRPr="00C275A7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Obrabiarki do obróbki drewna</w:t>
      </w:r>
      <w:r w:rsidRPr="00C275A7">
        <w:rPr>
          <w:rFonts w:ascii="Arial" w:hAnsi="Arial" w:cs="Arial"/>
          <w:b/>
        </w:rPr>
        <w:t>.</w:t>
      </w:r>
    </w:p>
    <w:p w:rsidR="00226EC4" w:rsidRPr="00C275A7" w:rsidRDefault="0019462E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 xml:space="preserve">Wykonawca musi dołączyć do oferty wszystkie dokumenty i oświadczenia oraz załączniki  przedstawione w </w:t>
      </w:r>
      <w:proofErr w:type="spellStart"/>
      <w:r w:rsidRPr="00C275A7">
        <w:rPr>
          <w:rFonts w:ascii="Arial" w:hAnsi="Arial" w:cs="Arial"/>
          <w:b/>
        </w:rPr>
        <w:t>ZiS</w:t>
      </w:r>
      <w:proofErr w:type="spellEnd"/>
      <w:r w:rsidRPr="00C275A7">
        <w:rPr>
          <w:rFonts w:ascii="Arial" w:hAnsi="Arial" w:cs="Arial"/>
          <w:b/>
        </w:rPr>
        <w:t>.</w:t>
      </w:r>
    </w:p>
    <w:p w:rsidR="00481E2A" w:rsidRPr="00C275A7" w:rsidRDefault="0019462E" w:rsidP="00E24B67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Szczegółowy opis przedmiotu zamówienia </w:t>
      </w:r>
      <w:r w:rsidR="007724E9" w:rsidRPr="00C275A7">
        <w:rPr>
          <w:rFonts w:ascii="Arial" w:hAnsi="Arial" w:cs="Arial"/>
        </w:rPr>
        <w:t>zawierający</w:t>
      </w:r>
      <w:r w:rsidRPr="00C275A7">
        <w:rPr>
          <w:rFonts w:ascii="Arial" w:hAnsi="Arial" w:cs="Arial"/>
        </w:rPr>
        <w:t xml:space="preserve"> elementy składowe o następujących minimalnych parametrach i wymaganiach technicznych oraz funkcjonalnych, bądź ich zakresach, w odniesieniu do całości zamówienia:</w:t>
      </w:r>
      <w:r w:rsidR="00950984" w:rsidRPr="00C275A7">
        <w:rPr>
          <w:rFonts w:ascii="Arial" w:hAnsi="Arial" w:cs="Arial"/>
        </w:rPr>
        <w:t xml:space="preserve"> </w:t>
      </w:r>
    </w:p>
    <w:p w:rsidR="00E24B67" w:rsidRPr="00C275A7" w:rsidRDefault="00E24B67" w:rsidP="00E24B67">
      <w:pPr>
        <w:pStyle w:val="Akapitzlist"/>
        <w:spacing w:after="0"/>
        <w:ind w:left="1134"/>
        <w:jc w:val="both"/>
        <w:rPr>
          <w:rFonts w:ascii="Arial" w:hAnsi="Arial" w:cs="Arial"/>
        </w:rPr>
      </w:pP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Dostawa linii technologicznej do zbijania i obróbki tarcz głównych bębna drewnianego do nawijania kabli od 500 mm do 1200 mm składająca się z XIII modułów o minimalnych parametrach technicznych m.in. 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Moduł I – dwa stanowiska do przygotowania tarcz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 głównych bębna -2szt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dwa silniki o mocy min. 0,73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Moduł II – Wstępnego łączenia dwóch warstw desek tarczy-2szt: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lastRenderedPageBreak/>
        <w:t xml:space="preserve">- dwa silniki o mocy min. 0,73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- wyposażenie w dwa pneumatyczne pistolety x2 komplety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Moduł III – Otwór centralny: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- 1 podajnik do transportu tarczy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- 1 silnik wysokoobrotowy elektrowrzeciono min 5,5kW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- 1 elektrowrzeciono do wykonywania zagłębienia 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pod kod kreskowy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Moduł IV – Automatyczna </w:t>
      </w:r>
      <w:proofErr w:type="spellStart"/>
      <w:r w:rsidRPr="00C275A7">
        <w:rPr>
          <w:rFonts w:ascii="Arial" w:hAnsi="Arial" w:cs="Arial"/>
          <w:sz w:val="22"/>
          <w:szCs w:val="22"/>
        </w:rPr>
        <w:t>zbijarka</w:t>
      </w:r>
      <w:proofErr w:type="spellEnd"/>
      <w:r w:rsidRPr="00C275A7">
        <w:rPr>
          <w:rFonts w:ascii="Arial" w:hAnsi="Arial" w:cs="Arial"/>
          <w:sz w:val="22"/>
          <w:szCs w:val="22"/>
        </w:rPr>
        <w:t xml:space="preserve"> tarcz głównych: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- szerokość mostu min. 1800 mm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- czas jednego cyklu min. 0,5 minuty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- min. 16 kanałów na gwoździe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- min. średnica gwoździa 2 mm, długość 25 mm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- max średnica gwoździa 4 mm, długość 90 mm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system hydrauliczny  do wciskania gwoździ – 1 silnik o mocy min. 14,6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Moduł V – winda/podnośnik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- 1 silnik o mocy min. 0,73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Moduł VI – Frezowanie poszycia rdzenia tarczy, obrzynanie i fazowanie: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podajnik przejściowy (wejściowy) – 1 silnik o mocy min. 0,73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podajnik przejściowy (wyjściowy) – 1 silnik o mocy min. 0,73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Obrzynanie tarczy po obwodzie za pomocą dwóch elektrowrzecion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 z prędkością minimum 8m/min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obrzynanie górne – elektrowrzeciono 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- obrzynanie dolne – elektrowrzeciono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- frezowanie poszycia rdzenia – 1 silnik o mocy min. 3kW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Z prędkością frezowania obwodową min 6m/min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poziomy podajnik taśmowy – 1 silnik o mocy min. 0,70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silnik pozycjonowania o mocy min. 0,73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Moduł VII – otwory śrub ściągających i otwory zabierakowe 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podajnik przejściowy  – 1 silnik o mocy min. 0,73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podajnik przejściowy  – 1 silnik o mocy min. 0,73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otwory śrub ściągających - min. 2 silniki o mocy min. 2,5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Minimalny promień otworów śrub -75mm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lastRenderedPageBreak/>
        <w:t xml:space="preserve">- otwory zabierakowe – min. 2 silniki o mocy min. 1,5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Minimalny promień otworów zabierakowych-75mm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 silnik pozycjonowania o mocy min. 0,73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Moduł VIII – otwory kablowe i otwory boczne: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podajnik przejściowy  – 1 silnik o mocy min. 0,73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podajnik przejściowy  – 1 silnik o mocy min. 0,73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otwór do wprowadzania przewodu kablowego – silnik górny o mocy min. 5,5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  <w:r w:rsidRPr="00C275A7">
        <w:rPr>
          <w:rFonts w:ascii="Arial" w:hAnsi="Arial" w:cs="Arial"/>
          <w:sz w:val="22"/>
          <w:szCs w:val="22"/>
        </w:rPr>
        <w:t xml:space="preserve">; silnik dolny o mocy min. 5,5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Minimalny promień 100mm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Otwór kablowy specjalny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60720" cy="4320540"/>
            <wp:effectExtent l="19050" t="0" r="0" b="0"/>
            <wp:docPr id="2" name="Obraz 1" descr="D:\Moje Dokumenty\Moje obrazy\FALLKLANDY\fallklandy 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e Dokumenty\Moje obrazy\FALLKLANDY\fallklandy 0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pozycjonowanie – silnik o mocy min. 0,73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-wrzeciono dwugłowicowe do wykonywania otworów bocznych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Moduł IX – szczotka czyszcząca: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silnik główny o mocy min. 0,73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silnik do napędu szczotki cylindrycznej o mocy min. 0,73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podajnik taśmowy – silnik o mocy min. 0,73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Moduł X – Automatyczne wypalenie znaku ISPM 15: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moduł wypalania: min. 2 grzałki 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Moduł XI – Sztaplarka: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silnik do zasilania pompy hydraulicznej o mocy min. 4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silnik do automatycznego pozycjonowania sztaplarki o mocy min. 1,5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Moduł XII – Transfer: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umożliwia transport ze sztaplarki do podajnika końcowego, a następnie magazynu 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podajnik wyjściowy 1 silnik o mocy min. 2,2 </w:t>
      </w:r>
      <w:proofErr w:type="spellStart"/>
      <w:r w:rsidRPr="00C275A7">
        <w:rPr>
          <w:rFonts w:ascii="Arial" w:hAnsi="Arial" w:cs="Arial"/>
          <w:sz w:val="22"/>
          <w:szCs w:val="22"/>
        </w:rPr>
        <w:t>kW</w:t>
      </w:r>
      <w:proofErr w:type="spellEnd"/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Moduł XIII – Ochrona: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 xml:space="preserve">- zabezpieczenie całej linii wykonane w formie ogrodzenia ze stali 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Wszystko razem zsynchronizowane .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Linia wyposażona w taśmociągi do obioru trocin i odpadów.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C275A7">
        <w:rPr>
          <w:rFonts w:ascii="Arial" w:hAnsi="Arial" w:cs="Arial"/>
          <w:sz w:val="22"/>
          <w:szCs w:val="22"/>
        </w:rPr>
        <w:t>Wydajność linii technologicznej  2 tarcze średnicy 600mm na minutę .</w:t>
      </w: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</w:p>
    <w:p w:rsidR="00BA5865" w:rsidRPr="00C275A7" w:rsidRDefault="00BA5865" w:rsidP="00BA5865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C275A7">
        <w:rPr>
          <w:rFonts w:ascii="Arial" w:hAnsi="Arial" w:cs="Arial"/>
          <w:color w:val="000000"/>
          <w:sz w:val="22"/>
          <w:szCs w:val="22"/>
        </w:rPr>
        <w:t>Instrukcja obsługi i inne dokumenty związane z maszyną w języku polskim. Linia powinna posiadać zgodność z EC.</w:t>
      </w:r>
    </w:p>
    <w:p w:rsidR="00481E2A" w:rsidRPr="00C275A7" w:rsidRDefault="00481E2A" w:rsidP="00920B08">
      <w:pPr>
        <w:spacing w:after="0" w:line="240" w:lineRule="auto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Miejsce realizacji: miejscowość: </w:t>
      </w:r>
      <w:r w:rsidR="00920B08" w:rsidRPr="00C275A7">
        <w:rPr>
          <w:rFonts w:ascii="Arial" w:hAnsi="Arial" w:cs="Arial"/>
        </w:rPr>
        <w:t>Zagórz</w:t>
      </w:r>
      <w:r w:rsidRPr="00C275A7">
        <w:rPr>
          <w:rFonts w:ascii="Arial" w:hAnsi="Arial" w:cs="Arial"/>
        </w:rPr>
        <w:t xml:space="preserve">, powiat: </w:t>
      </w:r>
      <w:r w:rsidR="00920B08" w:rsidRPr="00C275A7">
        <w:rPr>
          <w:rFonts w:ascii="Arial" w:hAnsi="Arial" w:cs="Arial"/>
        </w:rPr>
        <w:t>sanocki</w:t>
      </w:r>
      <w:r w:rsidRPr="00C275A7">
        <w:rPr>
          <w:rFonts w:ascii="Arial" w:hAnsi="Arial" w:cs="Arial"/>
        </w:rPr>
        <w:t>, województwo: podkarpackie, Rzeczpospolita Polska.</w:t>
      </w:r>
    </w:p>
    <w:p w:rsidR="00950984" w:rsidRPr="00C275A7" w:rsidRDefault="00950984" w:rsidP="00614B54">
      <w:pPr>
        <w:spacing w:after="0"/>
        <w:ind w:left="1416"/>
        <w:jc w:val="both"/>
        <w:rPr>
          <w:rFonts w:ascii="Arial" w:hAnsi="Arial" w:cs="Arial"/>
        </w:rPr>
      </w:pPr>
    </w:p>
    <w:p w:rsidR="00614B54" w:rsidRPr="00C275A7" w:rsidRDefault="00950984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Zamawiający nie dopuszcza składania ofert częściowych.</w:t>
      </w:r>
    </w:p>
    <w:p w:rsidR="00551FA8" w:rsidRPr="00C275A7" w:rsidRDefault="00551FA8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Oferty nie zawierające pełnego zakresu przedmiotu zamówienia lub niezgodne z wymaganiami technicznymi i funkcjonalnymi zostaną odrzucone.</w:t>
      </w:r>
    </w:p>
    <w:p w:rsidR="00551FA8" w:rsidRPr="00C275A7" w:rsidRDefault="00551FA8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Zamawiający nie dopuszcza składania ofert wariantowych.</w:t>
      </w:r>
    </w:p>
    <w:p w:rsidR="007F525F" w:rsidRPr="00C275A7" w:rsidRDefault="00FB298B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Warunki realizacji zamówienia zawarte zostały również we wzorze umowy stanowiącym </w:t>
      </w:r>
      <w:r w:rsidR="00C94C4A" w:rsidRPr="00C275A7">
        <w:rPr>
          <w:rFonts w:ascii="Arial" w:hAnsi="Arial" w:cs="Arial"/>
        </w:rPr>
        <w:t>integralną część</w:t>
      </w:r>
      <w:r w:rsidRPr="00C275A7">
        <w:rPr>
          <w:rFonts w:ascii="Arial" w:hAnsi="Arial" w:cs="Arial"/>
        </w:rPr>
        <w:t xml:space="preserve"> </w:t>
      </w:r>
      <w:proofErr w:type="spellStart"/>
      <w:r w:rsidRPr="00C275A7">
        <w:rPr>
          <w:rFonts w:ascii="Arial" w:hAnsi="Arial" w:cs="Arial"/>
        </w:rPr>
        <w:t>ZiS</w:t>
      </w:r>
      <w:proofErr w:type="spellEnd"/>
      <w:r w:rsidRPr="00C275A7">
        <w:rPr>
          <w:rFonts w:ascii="Arial" w:hAnsi="Arial" w:cs="Arial"/>
        </w:rPr>
        <w:t>.</w:t>
      </w:r>
    </w:p>
    <w:p w:rsidR="00FB298B" w:rsidRPr="00C275A7" w:rsidRDefault="00FB298B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Oryginał </w:t>
      </w:r>
      <w:proofErr w:type="spellStart"/>
      <w:r w:rsidRPr="00C275A7">
        <w:rPr>
          <w:rFonts w:ascii="Arial" w:hAnsi="Arial" w:cs="Arial"/>
        </w:rPr>
        <w:t>ZiS</w:t>
      </w:r>
      <w:proofErr w:type="spellEnd"/>
      <w:r w:rsidRPr="00C275A7">
        <w:rPr>
          <w:rFonts w:ascii="Arial" w:hAnsi="Arial" w:cs="Arial"/>
        </w:rPr>
        <w:t xml:space="preserve"> podpisany w imieniu Zamaw</w:t>
      </w:r>
      <w:r w:rsidR="00B324F2" w:rsidRPr="00C275A7">
        <w:rPr>
          <w:rFonts w:ascii="Arial" w:hAnsi="Arial" w:cs="Arial"/>
        </w:rPr>
        <w:t>iającego przez osoby uprawnione, stanowiący podstawę do rozstrzygnięcia ewentualnych sporów związanych z treścią tego dokumentu, dos</w:t>
      </w:r>
      <w:r w:rsidR="00265BD4" w:rsidRPr="00C275A7">
        <w:rPr>
          <w:rFonts w:ascii="Arial" w:hAnsi="Arial" w:cs="Arial"/>
        </w:rPr>
        <w:t>tępny jest w formie papierowej w siedzibie</w:t>
      </w:r>
      <w:r w:rsidR="00B324F2" w:rsidRPr="00C275A7">
        <w:rPr>
          <w:rFonts w:ascii="Arial" w:hAnsi="Arial" w:cs="Arial"/>
        </w:rPr>
        <w:t xml:space="preserve"> Zamawiającego i udostępniony na stronie internetowej </w:t>
      </w:r>
      <w:hyperlink r:id="rId10" w:history="1">
        <w:r w:rsidR="00B45A24" w:rsidRPr="00C275A7">
          <w:rPr>
            <w:rFonts w:ascii="Arial" w:hAnsi="Arial" w:cs="Arial"/>
          </w:rPr>
          <w:t>www.magnus-opakowania.pl</w:t>
        </w:r>
      </w:hyperlink>
      <w:r w:rsidR="00B45A24" w:rsidRPr="00C275A7">
        <w:rPr>
          <w:rFonts w:ascii="Arial" w:hAnsi="Arial" w:cs="Arial"/>
        </w:rPr>
        <w:t xml:space="preserve"> i może być przekazywany nieodpłatnie Wykonawcom w formie elektronicznej – email. </w:t>
      </w:r>
    </w:p>
    <w:p w:rsidR="00B45A24" w:rsidRPr="00C275A7" w:rsidRDefault="00770820" w:rsidP="00CA3E22">
      <w:pPr>
        <w:pStyle w:val="Akapitzlist"/>
        <w:numPr>
          <w:ilvl w:val="0"/>
          <w:numId w:val="3"/>
        </w:numPr>
        <w:spacing w:after="0"/>
        <w:ind w:left="1134" w:hanging="49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Zamawiający nie przewiduje udzielenia zamówień uzupełniających</w:t>
      </w:r>
      <w:r w:rsidR="00235B8C" w:rsidRPr="00C275A7">
        <w:rPr>
          <w:rFonts w:ascii="Arial" w:hAnsi="Arial" w:cs="Arial"/>
        </w:rPr>
        <w:t>.</w:t>
      </w:r>
    </w:p>
    <w:p w:rsidR="00235B8C" w:rsidRPr="00C275A7" w:rsidRDefault="0026613D" w:rsidP="007A1FFF">
      <w:pPr>
        <w:pStyle w:val="Akapitzlist"/>
        <w:spacing w:after="0"/>
        <w:ind w:left="1134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br/>
      </w:r>
    </w:p>
    <w:p w:rsidR="00235B8C" w:rsidRPr="00C275A7" w:rsidRDefault="00235B8C" w:rsidP="00235B8C">
      <w:pPr>
        <w:spacing w:after="0"/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 xml:space="preserve">5. Warunki </w:t>
      </w:r>
      <w:r w:rsidR="0026613D" w:rsidRPr="00C275A7">
        <w:rPr>
          <w:rFonts w:ascii="Arial" w:hAnsi="Arial" w:cs="Arial"/>
          <w:b/>
        </w:rPr>
        <w:t>udziału w postępowaniu oraz opis sposobu dokonywania</w:t>
      </w:r>
      <w:r w:rsidR="00730552" w:rsidRPr="00C275A7">
        <w:rPr>
          <w:rFonts w:ascii="Arial" w:hAnsi="Arial" w:cs="Arial"/>
          <w:b/>
        </w:rPr>
        <w:t xml:space="preserve"> oceny spełniania tych warunków</w:t>
      </w:r>
    </w:p>
    <w:p w:rsidR="0026613D" w:rsidRPr="00C275A7" w:rsidRDefault="0026613D" w:rsidP="00235B8C">
      <w:pPr>
        <w:spacing w:after="0"/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ab/>
      </w:r>
    </w:p>
    <w:p w:rsidR="0026613D" w:rsidRPr="00C275A7" w:rsidRDefault="0026613D" w:rsidP="00CA3E22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lastRenderedPageBreak/>
        <w:t>W postępowaniu mogą wziąć udział Wykonawcy, którzy nie podlegają wykluczeniu z postępowania o udzielenie zamówienia. Z</w:t>
      </w:r>
      <w:r w:rsidR="00F51062" w:rsidRPr="00C275A7">
        <w:rPr>
          <w:rFonts w:ascii="Arial" w:hAnsi="Arial" w:cs="Arial"/>
        </w:rPr>
        <w:t xml:space="preserve"> postępowania o udzielenie zamówienia wyklucza się:</w:t>
      </w:r>
    </w:p>
    <w:p w:rsidR="00F22DC3" w:rsidRPr="00C275A7" w:rsidRDefault="00F51062" w:rsidP="00805DDF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5.1.1 </w:t>
      </w:r>
      <w:r w:rsidR="009B6236" w:rsidRPr="00C275A7">
        <w:rPr>
          <w:rFonts w:ascii="Arial" w:hAnsi="Arial" w:cs="Arial"/>
        </w:rPr>
        <w:t xml:space="preserve">Wykonawców, </w:t>
      </w:r>
      <w:r w:rsidR="00F22DC3" w:rsidRPr="00C275A7">
        <w:rPr>
          <w:rFonts w:ascii="Arial" w:hAnsi="Arial" w:cs="Arial"/>
        </w:rPr>
        <w:t>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F22DC3" w:rsidRPr="00C275A7" w:rsidRDefault="00F22DC3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5.1.2</w:t>
      </w:r>
      <w:r w:rsidR="009B6236" w:rsidRPr="00C275A7">
        <w:rPr>
          <w:rFonts w:ascii="Arial" w:hAnsi="Arial" w:cs="Arial"/>
        </w:rPr>
        <w:t xml:space="preserve">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9B6236" w:rsidRPr="00C275A7" w:rsidRDefault="009B6236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5.1.3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805DDF" w:rsidRPr="00C275A7" w:rsidRDefault="00805DDF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5.1.4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805DDF" w:rsidRPr="00C275A7" w:rsidRDefault="00805DDF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5.1.5</w:t>
      </w:r>
      <w:r w:rsidR="00CE3D9B" w:rsidRPr="00C275A7">
        <w:rPr>
          <w:rFonts w:ascii="Arial" w:hAnsi="Arial" w:cs="Arial"/>
        </w:rPr>
        <w:t xml:space="preserve">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E3D9B" w:rsidRPr="00C275A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5.1.6 spółki komandytowe oraz spółki komandytowo-akcyjne, których </w:t>
      </w:r>
      <w:proofErr w:type="spellStart"/>
      <w:r w:rsidRPr="00C275A7">
        <w:rPr>
          <w:rFonts w:ascii="Arial" w:hAnsi="Arial" w:cs="Arial"/>
        </w:rPr>
        <w:t>komplementariusza</w:t>
      </w:r>
      <w:proofErr w:type="spellEnd"/>
      <w:r w:rsidRPr="00C275A7">
        <w:rPr>
          <w:rFonts w:ascii="Arial" w:hAnsi="Arial" w:cs="Arial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E3D9B" w:rsidRPr="00C275A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5.1.7 osoby prawne, których urzędującego członka organu zarządzającego prawomocnie skazano za przestępstwo popełnione w związku z </w:t>
      </w:r>
      <w:r w:rsidRPr="00C275A7">
        <w:rPr>
          <w:rFonts w:ascii="Arial" w:hAnsi="Arial" w:cs="Arial"/>
        </w:rPr>
        <w:lastRenderedPageBreak/>
        <w:t>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CE3D9B" w:rsidRPr="00C275A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5.1.8 podmioty zbiorowe, wobec których sąd orzekł zakaz ubiegania się o zamówienia na podstawie przepisów o odpowiedzialności podmiotów zbiorowych za czyny zabronione pod groźbą kary;</w:t>
      </w:r>
    </w:p>
    <w:p w:rsidR="00CE3D9B" w:rsidRPr="00C275A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5.1.9 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CE3D9B" w:rsidRPr="00C275A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5.1.10 wykonawców będących spółką jawną, spółką partnerską, spółką komandytową, spółką komandytowo-akcyjną lub osobą prawną, których odpowiednio wspólnika, partnera, członka zarządu, </w:t>
      </w:r>
      <w:proofErr w:type="spellStart"/>
      <w:r w:rsidRPr="00C275A7">
        <w:rPr>
          <w:rFonts w:ascii="Arial" w:hAnsi="Arial" w:cs="Arial"/>
        </w:rPr>
        <w:t>komplementariusza</w:t>
      </w:r>
      <w:proofErr w:type="spellEnd"/>
      <w:r w:rsidRPr="00C275A7">
        <w:rPr>
          <w:rFonts w:ascii="Arial" w:hAnsi="Arial" w:cs="Arial"/>
        </w:rPr>
        <w:t xml:space="preserve">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– przez okres 1 roku od dnia uprawomocnienia się wyroku.</w:t>
      </w:r>
    </w:p>
    <w:p w:rsidR="00CE3D9B" w:rsidRPr="00C275A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5.1.11 </w:t>
      </w:r>
      <w:r w:rsidR="001D733C" w:rsidRPr="00C275A7">
        <w:rPr>
          <w:rFonts w:ascii="Arial" w:hAnsi="Arial" w:cs="Arial"/>
        </w:rPr>
        <w:t xml:space="preserve">wykonawców którzy </w:t>
      </w:r>
      <w:r w:rsidRPr="00C275A7">
        <w:rPr>
          <w:rFonts w:ascii="Arial" w:hAnsi="Arial" w:cs="Arial"/>
        </w:rPr>
        <w:t>wykonywali bezpośrednio czynności związane z przygotowaniem prowadzonego postępowania;</w:t>
      </w:r>
    </w:p>
    <w:p w:rsidR="00CE3D9B" w:rsidRPr="00C275A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5.1.12</w:t>
      </w:r>
      <w:r w:rsidR="001D733C" w:rsidRPr="00C275A7">
        <w:rPr>
          <w:rFonts w:ascii="Arial" w:hAnsi="Arial" w:cs="Arial"/>
        </w:rPr>
        <w:t xml:space="preserve"> wykonawców którzy</w:t>
      </w:r>
      <w:r w:rsidRPr="00C275A7">
        <w:rPr>
          <w:rFonts w:ascii="Arial" w:hAnsi="Arial" w:cs="Arial"/>
        </w:rPr>
        <w:t xml:space="preserve"> nie wnieśli wadium do upływu terminu składania ofert;</w:t>
      </w:r>
    </w:p>
    <w:p w:rsidR="00CE3D9B" w:rsidRPr="00C275A7" w:rsidRDefault="00CE3D9B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5.1.13</w:t>
      </w:r>
      <w:r w:rsidR="001D733C" w:rsidRPr="00C275A7">
        <w:rPr>
          <w:rFonts w:ascii="Arial" w:hAnsi="Arial" w:cs="Arial"/>
        </w:rPr>
        <w:t xml:space="preserve"> wykonawców którzy</w:t>
      </w:r>
      <w:r w:rsidRPr="00C275A7">
        <w:rPr>
          <w:rFonts w:ascii="Arial" w:hAnsi="Arial" w:cs="Arial"/>
        </w:rPr>
        <w:t xml:space="preserve"> </w:t>
      </w:r>
      <w:r w:rsidR="001D733C" w:rsidRPr="00C275A7">
        <w:rPr>
          <w:rFonts w:ascii="Arial" w:hAnsi="Arial" w:cs="Arial"/>
        </w:rPr>
        <w:t>złożyli nieprawdziwe informacje mające wpływ lub mogące mieć wpływ na wynik prowadzonego postępowania;</w:t>
      </w:r>
    </w:p>
    <w:p w:rsidR="001D733C" w:rsidRPr="00C275A7" w:rsidRDefault="001D733C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5.1.14 wykonawców którzy nie wykazali spełniania warunków udziału w postępowaniu;</w:t>
      </w:r>
    </w:p>
    <w:p w:rsidR="001D733C" w:rsidRPr="00C275A7" w:rsidRDefault="001D733C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5.1.15 wykonawców którzy należąc do tej samej grupy kapitałowej, w rozumieniu ustawy z dnia 16 lutego 2007 r. o ochronie konkurencji i konsumentów (Dz. U</w:t>
      </w:r>
      <w:r w:rsidR="00C2530C" w:rsidRPr="00C275A7">
        <w:rPr>
          <w:rFonts w:ascii="Arial" w:hAnsi="Arial" w:cs="Arial"/>
        </w:rPr>
        <w:t xml:space="preserve">. Nr 50, poz. 331, z </w:t>
      </w:r>
      <w:proofErr w:type="spellStart"/>
      <w:r w:rsidR="00C2530C" w:rsidRPr="00C275A7">
        <w:rPr>
          <w:rFonts w:ascii="Arial" w:hAnsi="Arial" w:cs="Arial"/>
        </w:rPr>
        <w:t>późn</w:t>
      </w:r>
      <w:proofErr w:type="spellEnd"/>
      <w:r w:rsidR="00C2530C" w:rsidRPr="00C275A7">
        <w:rPr>
          <w:rFonts w:ascii="Arial" w:hAnsi="Arial" w:cs="Arial"/>
        </w:rPr>
        <w:t>. zm.5</w:t>
      </w:r>
      <w:r w:rsidRPr="00C275A7">
        <w:rPr>
          <w:rFonts w:ascii="Arial" w:hAnsi="Arial" w:cs="Arial"/>
        </w:rPr>
        <w:t>),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BA5865" w:rsidRPr="00C275A7" w:rsidRDefault="00BA5865" w:rsidP="00BA5865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Zamawiający wykluczy z postępowania o udzielenie zamówienia tych Wykonawców, wobec których zachodzą podstawy do wykluczenia wskazane w pkt. 5.1. Ofertę Wykonawcy wykluczonego uznaje się za odrzuconą, jeżeli w terminie 7 dni od wezwania do wyjaśnienia okoliczności wykluczających nie wyjaśni tej sytuacji pisemnie w oparciu o dowody na to, że podjął środki wystarczające do wykazania jego rzetelności (w tym że: (1) naprawił szkodę lub zadośćuczynił za doznaną krzywdę, (2) podjął współpracę z organami ścigania; (3) podjął konkretne środki techniczne, kadrowe, organizacyjne, odpowiednie do zapobiegania kolejnym przestępstwom lub nieprawidłowemu postępowaniu); zamawiający winien rozpatrzyć dowody wskazane wyżej i dokonać ich oceny w </w:t>
      </w:r>
      <w:r w:rsidRPr="00C275A7">
        <w:rPr>
          <w:rFonts w:ascii="Arial" w:hAnsi="Arial" w:cs="Arial"/>
        </w:rPr>
        <w:lastRenderedPageBreak/>
        <w:t xml:space="preserve">świetle przesłanek wykluczenia wykonawcy określonych w art. 24 ust. 1 </w:t>
      </w:r>
      <w:proofErr w:type="spellStart"/>
      <w:r w:rsidRPr="00C275A7">
        <w:rPr>
          <w:rFonts w:ascii="Arial" w:hAnsi="Arial" w:cs="Arial"/>
        </w:rPr>
        <w:t>pkt</w:t>
      </w:r>
      <w:proofErr w:type="spellEnd"/>
      <w:r w:rsidRPr="00C275A7">
        <w:rPr>
          <w:rFonts w:ascii="Arial" w:hAnsi="Arial" w:cs="Arial"/>
        </w:rPr>
        <w:t xml:space="preserve"> 2, 4-11 oraz w ust. 2 </w:t>
      </w:r>
      <w:proofErr w:type="spellStart"/>
      <w:r w:rsidRPr="00C275A7">
        <w:rPr>
          <w:rFonts w:ascii="Arial" w:hAnsi="Arial" w:cs="Arial"/>
        </w:rPr>
        <w:t>pkt</w:t>
      </w:r>
      <w:proofErr w:type="spellEnd"/>
      <w:r w:rsidRPr="00C275A7">
        <w:rPr>
          <w:rFonts w:ascii="Arial" w:hAnsi="Arial" w:cs="Arial"/>
        </w:rPr>
        <w:t xml:space="preserve"> 1 i 3 ustawy </w:t>
      </w:r>
      <w:proofErr w:type="spellStart"/>
      <w:r w:rsidRPr="00C275A7">
        <w:rPr>
          <w:rFonts w:ascii="Arial" w:hAnsi="Arial" w:cs="Arial"/>
        </w:rPr>
        <w:t>Pzp</w:t>
      </w:r>
      <w:proofErr w:type="spellEnd"/>
      <w:r w:rsidRPr="00C275A7">
        <w:rPr>
          <w:rFonts w:ascii="Arial" w:hAnsi="Arial" w:cs="Arial"/>
        </w:rPr>
        <w:t>. (instytucji tzw. </w:t>
      </w:r>
      <w:proofErr w:type="spellStart"/>
      <w:r w:rsidRPr="00C275A7">
        <w:rPr>
          <w:rFonts w:ascii="Arial" w:hAnsi="Arial" w:cs="Arial"/>
        </w:rPr>
        <w:t>self</w:t>
      </w:r>
      <w:proofErr w:type="spellEnd"/>
      <w:r w:rsidRPr="00C275A7">
        <w:rPr>
          <w:rFonts w:ascii="Arial" w:hAnsi="Arial" w:cs="Arial"/>
        </w:rPr>
        <w:t xml:space="preserve"> – </w:t>
      </w:r>
      <w:proofErr w:type="spellStart"/>
      <w:r w:rsidRPr="00C275A7">
        <w:rPr>
          <w:rFonts w:ascii="Arial" w:hAnsi="Arial" w:cs="Arial"/>
        </w:rPr>
        <w:t>cleaning</w:t>
      </w:r>
      <w:proofErr w:type="spellEnd"/>
      <w:r w:rsidRPr="00C275A7">
        <w:rPr>
          <w:rFonts w:ascii="Arial" w:hAnsi="Arial" w:cs="Arial"/>
        </w:rPr>
        <w:t>)</w:t>
      </w:r>
    </w:p>
    <w:p w:rsidR="00BA5865" w:rsidRPr="00C275A7" w:rsidRDefault="00BA5865" w:rsidP="00BA5865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Wykonawca zagrożony wykluczeniem, zostaje wezwany do wyjaśnienia okoliczności wykluczających w terminie 7 dni od otrzymania wezwania od Zamawiającego, po bezskutecznym upływie 7 dni Wykonawca zostaje wykluczony. Za skuteczne dostarczenie wyjaśnień uważa się wpływ korespondencji do siedziby Zamawiającego.</w:t>
      </w:r>
    </w:p>
    <w:p w:rsidR="00BA5865" w:rsidRPr="00C275A7" w:rsidRDefault="00BA5865" w:rsidP="00F22DC3">
      <w:pPr>
        <w:pStyle w:val="Akapitzlist"/>
        <w:spacing w:after="0"/>
        <w:ind w:left="1425"/>
        <w:jc w:val="both"/>
        <w:rPr>
          <w:rFonts w:ascii="Arial" w:hAnsi="Arial" w:cs="Arial"/>
        </w:rPr>
      </w:pPr>
    </w:p>
    <w:p w:rsidR="00F70B47" w:rsidRPr="00C275A7" w:rsidRDefault="00F70B47" w:rsidP="00CA3E2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  <w:b/>
        </w:rPr>
        <w:t>Zaleca się, aby wszystkie strony oferty wraz załącznikami były podpisane przez osobę (osoby) uprawnione do składania oświadczeń woli w imieniu Wykonawcy</w:t>
      </w:r>
      <w:r w:rsidRPr="00C275A7">
        <w:rPr>
          <w:rFonts w:ascii="Arial" w:hAnsi="Arial" w:cs="Arial"/>
        </w:rPr>
        <w:t>, przy czym przynajmniej na formularzu oferty i jego  załącznikach (oświadczeniach) oraz kopiach dokumentów poświadczonych za zgodność z oryginałem podpis (podpisy) winny być</w:t>
      </w:r>
      <w:r w:rsidR="00BD0E81" w:rsidRPr="00C275A7">
        <w:rPr>
          <w:rFonts w:ascii="Arial" w:hAnsi="Arial" w:cs="Arial"/>
        </w:rPr>
        <w:t xml:space="preserve"> opatrzone pieczęcią firmową i </w:t>
      </w:r>
      <w:r w:rsidRPr="00C275A7">
        <w:rPr>
          <w:rFonts w:ascii="Arial" w:hAnsi="Arial" w:cs="Arial"/>
        </w:rPr>
        <w:t xml:space="preserve">imienną Wykonawcy lub czytelnym podpisem. Za osoby uprawnione do składania oświadczeń </w:t>
      </w:r>
      <w:r w:rsidR="000D7CF2" w:rsidRPr="00C275A7">
        <w:rPr>
          <w:rFonts w:ascii="Arial" w:hAnsi="Arial" w:cs="Arial"/>
        </w:rPr>
        <w:t>woli w imieniu Wykonawców uznaje się:</w:t>
      </w:r>
    </w:p>
    <w:p w:rsidR="000D7CF2" w:rsidRPr="00C275A7" w:rsidRDefault="00BA5865" w:rsidP="005D3211">
      <w:pPr>
        <w:pStyle w:val="Akapitzlist"/>
        <w:spacing w:after="0"/>
        <w:ind w:left="1418" w:hanging="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5.4</w:t>
      </w:r>
      <w:r w:rsidR="005D3211" w:rsidRPr="00C275A7">
        <w:rPr>
          <w:rFonts w:ascii="Arial" w:hAnsi="Arial" w:cs="Arial"/>
        </w:rPr>
        <w:t>.1</w:t>
      </w:r>
      <w:r w:rsidR="007B45EF" w:rsidRPr="00C275A7">
        <w:rPr>
          <w:rFonts w:ascii="Arial" w:hAnsi="Arial" w:cs="Arial"/>
        </w:rPr>
        <w:t xml:space="preserve"> </w:t>
      </w:r>
      <w:r w:rsidR="000D7CF2" w:rsidRPr="00C275A7">
        <w:rPr>
          <w:rFonts w:ascii="Arial" w:hAnsi="Arial" w:cs="Arial"/>
        </w:rPr>
        <w:t>osoby</w:t>
      </w:r>
      <w:r w:rsidR="006D4044" w:rsidRPr="00C275A7">
        <w:rPr>
          <w:rFonts w:ascii="Arial" w:hAnsi="Arial" w:cs="Arial"/>
        </w:rPr>
        <w:t xml:space="preserve"> wykazane w prowadzonych przez sądy rejestrach handlowych, rejestrach spółdzielni lub rejestrach przedsiębiorstw państwowych, fundacji, stowarzyszeń i innych;</w:t>
      </w:r>
    </w:p>
    <w:p w:rsidR="006D4044" w:rsidRPr="00C275A7" w:rsidRDefault="00BA5865" w:rsidP="005D3211">
      <w:pPr>
        <w:pStyle w:val="Akapitzlist"/>
        <w:spacing w:after="0"/>
        <w:ind w:left="1418" w:hanging="414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5.4</w:t>
      </w:r>
      <w:r w:rsidR="006D4044" w:rsidRPr="00C275A7">
        <w:rPr>
          <w:rFonts w:ascii="Arial" w:hAnsi="Arial" w:cs="Arial"/>
        </w:rPr>
        <w:t xml:space="preserve">.2 </w:t>
      </w:r>
      <w:r w:rsidR="005D3211" w:rsidRPr="00C275A7">
        <w:rPr>
          <w:rFonts w:ascii="Arial" w:hAnsi="Arial" w:cs="Arial"/>
        </w:rPr>
        <w:t>osoby wykazane w Centralnej Ewidencji i Informacji o Działalności Gospodarczej (CEIDG), prowadzonej przez ministra właściwego ds. gospodarki;</w:t>
      </w:r>
    </w:p>
    <w:p w:rsidR="005D3211" w:rsidRPr="00C275A7" w:rsidRDefault="00BA5865" w:rsidP="00B404A0">
      <w:pPr>
        <w:pStyle w:val="Akapitzlist"/>
        <w:spacing w:after="0"/>
        <w:ind w:left="1418" w:hanging="414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5.4</w:t>
      </w:r>
      <w:r w:rsidR="005D3211" w:rsidRPr="00C275A7">
        <w:rPr>
          <w:rFonts w:ascii="Arial" w:hAnsi="Arial" w:cs="Arial"/>
        </w:rPr>
        <w:t xml:space="preserve">.3 </w:t>
      </w:r>
      <w:r w:rsidR="00426982" w:rsidRPr="00C275A7">
        <w:rPr>
          <w:rFonts w:ascii="Arial" w:hAnsi="Arial" w:cs="Arial"/>
        </w:rPr>
        <w:t>osoby legitymujące się odpowiednim pełnomocnictwem udzielonym przez osoby, o których mowa powyżej; w przypadku podpisania oferty przez pełnomocnika Wykonawcy, pełnomocnictwo musi być dołączone do oferty</w:t>
      </w:r>
      <w:r w:rsidR="00B404A0" w:rsidRPr="00C275A7">
        <w:rPr>
          <w:rFonts w:ascii="Arial" w:hAnsi="Arial" w:cs="Arial"/>
        </w:rPr>
        <w:t>;</w:t>
      </w:r>
    </w:p>
    <w:p w:rsidR="0054061B" w:rsidRPr="00C275A7" w:rsidRDefault="0073779A" w:rsidP="00B404A0">
      <w:pPr>
        <w:pStyle w:val="Akapitzlist"/>
        <w:spacing w:after="0"/>
        <w:ind w:left="1418" w:hanging="414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5.</w:t>
      </w:r>
      <w:r w:rsidR="00BA5865" w:rsidRPr="00C275A7">
        <w:rPr>
          <w:rFonts w:ascii="Arial" w:hAnsi="Arial" w:cs="Arial"/>
        </w:rPr>
        <w:t>4</w:t>
      </w:r>
      <w:r w:rsidR="009400AC" w:rsidRPr="00C275A7">
        <w:rPr>
          <w:rFonts w:ascii="Arial" w:hAnsi="Arial" w:cs="Arial"/>
        </w:rPr>
        <w:t>.4</w:t>
      </w:r>
      <w:r w:rsidR="0054061B" w:rsidRPr="00C275A7">
        <w:rPr>
          <w:rFonts w:ascii="Arial" w:hAnsi="Arial" w:cs="Arial"/>
        </w:rPr>
        <w:t xml:space="preserve"> w przypadku Wykonawców z siedzibą za granicą za osoby uprawnione uznaje się osoby wskazane, zgodnie z dokumentami państwa wystawienia, w którym Wykonawca ma siedzibę lub miejsce zamieszkania.</w:t>
      </w:r>
    </w:p>
    <w:p w:rsidR="00EA2D37" w:rsidRPr="00C275A7" w:rsidRDefault="00EA2D37" w:rsidP="00EA2D37">
      <w:pPr>
        <w:spacing w:after="0"/>
        <w:jc w:val="both"/>
        <w:rPr>
          <w:rFonts w:ascii="Arial" w:hAnsi="Arial" w:cs="Arial"/>
        </w:rPr>
      </w:pPr>
    </w:p>
    <w:p w:rsidR="00EA2D37" w:rsidRPr="00C275A7" w:rsidRDefault="00EA2D37" w:rsidP="00EA2D37">
      <w:pPr>
        <w:spacing w:after="0"/>
        <w:jc w:val="both"/>
        <w:rPr>
          <w:rFonts w:ascii="Arial" w:hAnsi="Arial" w:cs="Arial"/>
          <w:b/>
          <w:color w:val="FF0000"/>
          <w:sz w:val="23"/>
          <w:szCs w:val="23"/>
        </w:rPr>
      </w:pPr>
      <w:r w:rsidRPr="00C275A7">
        <w:rPr>
          <w:rFonts w:ascii="Arial" w:hAnsi="Arial" w:cs="Arial"/>
          <w:b/>
          <w:sz w:val="23"/>
          <w:szCs w:val="23"/>
        </w:rPr>
        <w:t>6</w:t>
      </w:r>
      <w:r w:rsidR="00730552" w:rsidRPr="00C275A7">
        <w:rPr>
          <w:rFonts w:ascii="Arial" w:hAnsi="Arial" w:cs="Arial"/>
          <w:b/>
          <w:sz w:val="23"/>
          <w:szCs w:val="23"/>
        </w:rPr>
        <w:t>.</w:t>
      </w:r>
      <w:r w:rsidRPr="00C275A7">
        <w:rPr>
          <w:rFonts w:ascii="Arial" w:hAnsi="Arial" w:cs="Arial"/>
          <w:b/>
          <w:sz w:val="23"/>
          <w:szCs w:val="23"/>
        </w:rPr>
        <w:t xml:space="preserve"> Wykaz oświadczeń lub dokumentów, jakie mają dostarczyć Wykonawcy w celu potwierdzenia spełniania warunków </w:t>
      </w:r>
      <w:r w:rsidR="00730552" w:rsidRPr="00C275A7">
        <w:rPr>
          <w:rFonts w:ascii="Arial" w:hAnsi="Arial" w:cs="Arial"/>
          <w:b/>
          <w:sz w:val="23"/>
          <w:szCs w:val="23"/>
        </w:rPr>
        <w:t>udziału w postępowaniu oraz innych wymaganych dokumentów</w:t>
      </w:r>
    </w:p>
    <w:p w:rsidR="00994365" w:rsidRPr="00C275A7" w:rsidRDefault="00994365" w:rsidP="00EA2D37">
      <w:pPr>
        <w:spacing w:after="0"/>
        <w:jc w:val="both"/>
        <w:rPr>
          <w:rFonts w:ascii="Arial" w:hAnsi="Arial" w:cs="Arial"/>
        </w:rPr>
      </w:pPr>
    </w:p>
    <w:p w:rsidR="00FE01E6" w:rsidRPr="00C275A7" w:rsidRDefault="00FE01E6" w:rsidP="00CA3E2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Formularz oferty.</w:t>
      </w:r>
    </w:p>
    <w:p w:rsidR="00994365" w:rsidRPr="00C275A7" w:rsidRDefault="0095466A" w:rsidP="00CA3E2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Szczegółow</w:t>
      </w:r>
      <w:r w:rsidR="00FF05F5" w:rsidRPr="00C275A7">
        <w:rPr>
          <w:rFonts w:ascii="Arial" w:hAnsi="Arial" w:cs="Arial"/>
        </w:rPr>
        <w:t>y</w:t>
      </w:r>
      <w:r w:rsidRPr="00C275A7">
        <w:rPr>
          <w:rFonts w:ascii="Arial" w:hAnsi="Arial" w:cs="Arial"/>
        </w:rPr>
        <w:t xml:space="preserve"> opisy techniczn</w:t>
      </w:r>
      <w:r w:rsidR="00FF05F5" w:rsidRPr="00C275A7">
        <w:rPr>
          <w:rFonts w:ascii="Arial" w:hAnsi="Arial" w:cs="Arial"/>
        </w:rPr>
        <w:t>y</w:t>
      </w:r>
      <w:r w:rsidRPr="00C275A7">
        <w:rPr>
          <w:rFonts w:ascii="Arial" w:hAnsi="Arial" w:cs="Arial"/>
        </w:rPr>
        <w:t xml:space="preserve"> i/lub funkcjonaln</w:t>
      </w:r>
      <w:r w:rsidR="00FF05F5" w:rsidRPr="00C275A7">
        <w:rPr>
          <w:rFonts w:ascii="Arial" w:hAnsi="Arial" w:cs="Arial"/>
        </w:rPr>
        <w:t>y</w:t>
      </w:r>
      <w:r w:rsidRPr="00C275A7">
        <w:rPr>
          <w:rFonts w:ascii="Arial" w:hAnsi="Arial" w:cs="Arial"/>
        </w:rPr>
        <w:t xml:space="preserve"> (prospekty, foldery, katalogi producenta itp.), pozwalając</w:t>
      </w:r>
      <w:r w:rsidR="00FF05F5" w:rsidRPr="00C275A7">
        <w:rPr>
          <w:rFonts w:ascii="Arial" w:hAnsi="Arial" w:cs="Arial"/>
        </w:rPr>
        <w:t>y</w:t>
      </w:r>
      <w:r w:rsidRPr="00C275A7">
        <w:rPr>
          <w:rFonts w:ascii="Arial" w:hAnsi="Arial" w:cs="Arial"/>
        </w:rPr>
        <w:t xml:space="preserve"> na dokonanie stosownej weryfikacji oferowanego przedmiotu zamówienia</w:t>
      </w:r>
      <w:r w:rsidR="00DD728B" w:rsidRPr="00C275A7">
        <w:rPr>
          <w:rFonts w:ascii="Arial" w:hAnsi="Arial" w:cs="Arial"/>
        </w:rPr>
        <w:t xml:space="preserve"> względem wymagań Zamawiającego.</w:t>
      </w:r>
    </w:p>
    <w:p w:rsidR="00F0239A" w:rsidRPr="00C275A7" w:rsidRDefault="00DD728B" w:rsidP="009400A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W celu wykazania braku podstaw do wykluczenia z postępowania Wykonawca zobowiązany jest złożyć:</w:t>
      </w:r>
      <w:r w:rsidR="009400AC" w:rsidRPr="00C275A7">
        <w:rPr>
          <w:rFonts w:ascii="Arial" w:hAnsi="Arial" w:cs="Arial"/>
        </w:rPr>
        <w:t xml:space="preserve"> </w:t>
      </w:r>
    </w:p>
    <w:p w:rsidR="00DD728B" w:rsidRPr="00C275A7" w:rsidRDefault="009400AC" w:rsidP="00F0239A">
      <w:pPr>
        <w:pStyle w:val="Akapitzlist"/>
        <w:numPr>
          <w:ilvl w:val="1"/>
          <w:numId w:val="7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O</w:t>
      </w:r>
      <w:r w:rsidR="00DD728B" w:rsidRPr="00C275A7">
        <w:rPr>
          <w:rFonts w:ascii="Arial" w:hAnsi="Arial" w:cs="Arial"/>
        </w:rPr>
        <w:t>świadczenie o braku podstaw do wykluczenia,</w:t>
      </w:r>
    </w:p>
    <w:p w:rsidR="00F0239A" w:rsidRPr="00C275A7" w:rsidRDefault="00F0239A" w:rsidP="00F0239A">
      <w:pPr>
        <w:pStyle w:val="Akapitzlist"/>
        <w:numPr>
          <w:ilvl w:val="1"/>
          <w:numId w:val="7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Oświadczenie o braku powiązań z Zamawiającym,</w:t>
      </w:r>
    </w:p>
    <w:p w:rsidR="00DD728B" w:rsidRPr="00C275A7" w:rsidRDefault="00096C99" w:rsidP="00CA3E2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Aktualny odpis z właściwego rejestru działalności gospodarczej</w:t>
      </w:r>
      <w:r w:rsidR="00DD728B" w:rsidRPr="00C275A7">
        <w:rPr>
          <w:rFonts w:ascii="Arial" w:hAnsi="Arial" w:cs="Arial"/>
        </w:rPr>
        <w:t>.</w:t>
      </w:r>
    </w:p>
    <w:p w:rsidR="00EA0C16" w:rsidRPr="00C275A7" w:rsidRDefault="00EA0C16" w:rsidP="00CA3E2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Oświadczenie o posiadanych zasobach technicznych i możliwości zrealizowania zamówienia</w:t>
      </w:r>
      <w:r w:rsidR="007447DC" w:rsidRPr="00C275A7">
        <w:rPr>
          <w:rFonts w:ascii="Arial" w:hAnsi="Arial" w:cs="Arial"/>
        </w:rPr>
        <w:t>.</w:t>
      </w:r>
    </w:p>
    <w:p w:rsidR="007447DC" w:rsidRPr="00C275A7" w:rsidRDefault="007447DC" w:rsidP="00CA3E2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Parafowany na każdej stronie wzór umowy.</w:t>
      </w:r>
    </w:p>
    <w:p w:rsidR="00BA5865" w:rsidRPr="00C275A7" w:rsidRDefault="00BA5865" w:rsidP="00BA586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Jeżeli wykonawca nie przedłoży wyżej wymienionych oświadczeń alternatywnie może przesłać: Standardowy formularz jednolitego europejskiego dokumentu zamówienia (załącznik nr 2 do Rozporządzenia wykonawczego Komisji (UE) 2016/7 z dnia 5 stycznia 2016 roku ustanawiający jednolity standardowy formularz jednolitego europejskiego dokumentu zamówienia) alternatywnie </w:t>
      </w:r>
    </w:p>
    <w:p w:rsidR="00681D6D" w:rsidRPr="00C275A7" w:rsidRDefault="00BA5865" w:rsidP="00BA586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lastRenderedPageBreak/>
        <w:t>Dokumenty sporządzone w języku obcym są składane wraz z tłumaczeniem na język polski.</w:t>
      </w:r>
    </w:p>
    <w:p w:rsidR="00DD728B" w:rsidRPr="00C275A7" w:rsidRDefault="00DD728B" w:rsidP="00DD7FAE">
      <w:pPr>
        <w:spacing w:after="0"/>
        <w:jc w:val="both"/>
        <w:rPr>
          <w:rFonts w:ascii="Arial" w:hAnsi="Arial" w:cs="Arial"/>
        </w:rPr>
      </w:pPr>
    </w:p>
    <w:p w:rsidR="00DD7FAE" w:rsidRPr="00C275A7" w:rsidRDefault="00DD7FAE" w:rsidP="00DD7FAE">
      <w:pPr>
        <w:spacing w:after="0"/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>7. Informacje o sposobie por</w:t>
      </w:r>
      <w:r w:rsidR="00F34247" w:rsidRPr="00C275A7">
        <w:rPr>
          <w:rFonts w:ascii="Arial" w:hAnsi="Arial" w:cs="Arial"/>
          <w:b/>
        </w:rPr>
        <w:t>o</w:t>
      </w:r>
      <w:r w:rsidRPr="00C275A7">
        <w:rPr>
          <w:rFonts w:ascii="Arial" w:hAnsi="Arial" w:cs="Arial"/>
          <w:b/>
        </w:rPr>
        <w:t>zumiewania się</w:t>
      </w:r>
      <w:r w:rsidR="00F34247" w:rsidRPr="00C275A7">
        <w:rPr>
          <w:rFonts w:ascii="Arial" w:hAnsi="Arial" w:cs="Arial"/>
          <w:b/>
        </w:rPr>
        <w:t xml:space="preserve"> Zamawiającego z Wykonawcami oraz przekazywania oświadczeń lub dokumentów, a także wskazanie osób uprawnionych do porozumiewania się z wykonawcami </w:t>
      </w:r>
    </w:p>
    <w:p w:rsidR="00D604DF" w:rsidRPr="00C275A7" w:rsidRDefault="00D604DF" w:rsidP="00DD7FAE">
      <w:pPr>
        <w:spacing w:after="0"/>
        <w:jc w:val="both"/>
        <w:rPr>
          <w:rFonts w:ascii="Arial" w:hAnsi="Arial" w:cs="Arial"/>
          <w:b/>
        </w:rPr>
      </w:pPr>
    </w:p>
    <w:p w:rsidR="00D604DF" w:rsidRPr="00C275A7" w:rsidRDefault="00D604DF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 W niniejszym postępowaniu wszelkie oświadczenia, wnioski, zawiadomienia oraz informacje </w:t>
      </w:r>
      <w:r w:rsidR="00CC3A24" w:rsidRPr="00C275A7">
        <w:rPr>
          <w:rFonts w:ascii="Arial" w:hAnsi="Arial" w:cs="Arial"/>
        </w:rPr>
        <w:t>Zamawiający i Wykonawcy przekazują pisemnie lub</w:t>
      </w:r>
      <w:r w:rsidR="00BF42B8" w:rsidRPr="00C275A7">
        <w:rPr>
          <w:rFonts w:ascii="Arial" w:hAnsi="Arial" w:cs="Arial"/>
        </w:rPr>
        <w:t xml:space="preserve"> poprzez</w:t>
      </w:r>
      <w:r w:rsidR="00CC3A24" w:rsidRPr="00C275A7">
        <w:rPr>
          <w:rFonts w:ascii="Arial" w:hAnsi="Arial" w:cs="Arial"/>
        </w:rPr>
        <w:t xml:space="preserve"> e-mail, </w:t>
      </w:r>
      <w:r w:rsidR="00CC3A24" w:rsidRPr="00C275A7">
        <w:rPr>
          <w:rFonts w:ascii="Arial" w:hAnsi="Arial" w:cs="Arial"/>
          <w:u w:val="single"/>
        </w:rPr>
        <w:t>za wyłączeniem oferty, która musi zostać złożona w formie pisemnej w zamkniętej kopercie, w miejscu i do upływu terminu składania ofert</w:t>
      </w:r>
      <w:r w:rsidR="00CC3A24" w:rsidRPr="00C275A7">
        <w:rPr>
          <w:rFonts w:ascii="Arial" w:hAnsi="Arial" w:cs="Arial"/>
        </w:rPr>
        <w:t xml:space="preserve">. Za formę e-mail uważa się dokumenty podpisane przez upoważnioną lub upełnomocnioną do występowania w imieniu Wykonawcy osobę/osoby, zeskanowane i przesłane jako załączniki. W przypadku oświadczeń, wniosków, zawiadomień oraz informacji przekazywanych </w:t>
      </w:r>
      <w:r w:rsidR="00904456" w:rsidRPr="00C275A7">
        <w:rPr>
          <w:rFonts w:ascii="Arial" w:hAnsi="Arial" w:cs="Arial"/>
        </w:rPr>
        <w:t xml:space="preserve">drogą elektroniczną, każda ze stron na żądanie drugiej niezwłocznie potwierdza fakt ich otrzymania. Dane teleadresowe Zamawiającego zostały podane w </w:t>
      </w:r>
      <w:proofErr w:type="spellStart"/>
      <w:r w:rsidR="00904456" w:rsidRPr="00C275A7">
        <w:rPr>
          <w:rFonts w:ascii="Arial" w:hAnsi="Arial" w:cs="Arial"/>
        </w:rPr>
        <w:t>pkt</w:t>
      </w:r>
      <w:proofErr w:type="spellEnd"/>
      <w:r w:rsidR="00904456" w:rsidRPr="00C275A7">
        <w:rPr>
          <w:rFonts w:ascii="Arial" w:hAnsi="Arial" w:cs="Arial"/>
        </w:rPr>
        <w:t xml:space="preserve"> 1.</w:t>
      </w:r>
    </w:p>
    <w:p w:rsidR="00904456" w:rsidRPr="00C275A7" w:rsidRDefault="00844539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Wykonawca może zwrócić się do Zamawiającego o wyjaśnienie </w:t>
      </w:r>
      <w:proofErr w:type="spellStart"/>
      <w:r w:rsidRPr="00C275A7">
        <w:rPr>
          <w:rFonts w:ascii="Arial" w:hAnsi="Arial" w:cs="Arial"/>
        </w:rPr>
        <w:t>ZiS</w:t>
      </w:r>
      <w:proofErr w:type="spellEnd"/>
      <w:r w:rsidRPr="00C275A7">
        <w:rPr>
          <w:rFonts w:ascii="Arial" w:hAnsi="Arial" w:cs="Arial"/>
        </w:rPr>
        <w:t xml:space="preserve">, a Zamawiający </w:t>
      </w:r>
      <w:r w:rsidR="002210A4" w:rsidRPr="00C275A7">
        <w:rPr>
          <w:rFonts w:ascii="Arial" w:hAnsi="Arial" w:cs="Arial"/>
        </w:rPr>
        <w:t xml:space="preserve">udzieli wyjaśnień niezwłocznie, pod warunkiem, że wniosek o wyjaśnienie treści </w:t>
      </w:r>
      <w:proofErr w:type="spellStart"/>
      <w:r w:rsidR="002210A4" w:rsidRPr="00C275A7">
        <w:rPr>
          <w:rFonts w:ascii="Arial" w:hAnsi="Arial" w:cs="Arial"/>
        </w:rPr>
        <w:t>ZiS</w:t>
      </w:r>
      <w:proofErr w:type="spellEnd"/>
      <w:r w:rsidR="002210A4" w:rsidRPr="00C275A7">
        <w:rPr>
          <w:rFonts w:ascii="Arial" w:hAnsi="Arial" w:cs="Arial"/>
        </w:rPr>
        <w:t xml:space="preserve"> wpłynął do Zamawiającego nie później niż do końca </w:t>
      </w:r>
      <w:r w:rsidR="00BF42B8" w:rsidRPr="00C275A7">
        <w:rPr>
          <w:rFonts w:ascii="Arial" w:hAnsi="Arial" w:cs="Arial"/>
        </w:rPr>
        <w:t xml:space="preserve"> </w:t>
      </w:r>
      <w:r w:rsidR="00FC16CE" w:rsidRPr="00C275A7">
        <w:rPr>
          <w:rFonts w:ascii="Arial" w:hAnsi="Arial" w:cs="Arial"/>
        </w:rPr>
        <w:t>10</w:t>
      </w:r>
      <w:r w:rsidR="00BF42B8" w:rsidRPr="00C275A7">
        <w:rPr>
          <w:rFonts w:ascii="Arial" w:hAnsi="Arial" w:cs="Arial"/>
        </w:rPr>
        <w:t xml:space="preserve"> </w:t>
      </w:r>
      <w:r w:rsidR="002210A4" w:rsidRPr="00C275A7">
        <w:rPr>
          <w:rFonts w:ascii="Arial" w:hAnsi="Arial" w:cs="Arial"/>
        </w:rPr>
        <w:t>dnia przed upływem terminu składania ofert.</w:t>
      </w:r>
    </w:p>
    <w:p w:rsidR="000312B3" w:rsidRPr="00C275A7" w:rsidRDefault="000312B3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Zamawiający jednocześnie prze</w:t>
      </w:r>
      <w:r w:rsidR="00A10AF3" w:rsidRPr="00C275A7">
        <w:rPr>
          <w:rFonts w:ascii="Arial" w:hAnsi="Arial" w:cs="Arial"/>
        </w:rPr>
        <w:t>k</w:t>
      </w:r>
      <w:r w:rsidRPr="00C275A7">
        <w:rPr>
          <w:rFonts w:ascii="Arial" w:hAnsi="Arial" w:cs="Arial"/>
        </w:rPr>
        <w:t xml:space="preserve">azuje treść wyjaśnień i/lub pytań i odpowiedzi wszystkim Wykonawcom, którym przekazano </w:t>
      </w:r>
      <w:proofErr w:type="spellStart"/>
      <w:r w:rsidRPr="00C275A7">
        <w:rPr>
          <w:rFonts w:ascii="Arial" w:hAnsi="Arial" w:cs="Arial"/>
        </w:rPr>
        <w:t>ZiS</w:t>
      </w:r>
      <w:proofErr w:type="spellEnd"/>
      <w:r w:rsidRPr="00C275A7">
        <w:rPr>
          <w:rFonts w:ascii="Arial" w:hAnsi="Arial" w:cs="Arial"/>
        </w:rPr>
        <w:t xml:space="preserve"> i zmieszczą je na stronie internetowej, na której udostępniono </w:t>
      </w:r>
      <w:proofErr w:type="spellStart"/>
      <w:r w:rsidRPr="00C275A7">
        <w:rPr>
          <w:rFonts w:ascii="Arial" w:hAnsi="Arial" w:cs="Arial"/>
        </w:rPr>
        <w:t>ZiS</w:t>
      </w:r>
      <w:proofErr w:type="spellEnd"/>
      <w:r w:rsidRPr="00C275A7">
        <w:rPr>
          <w:rFonts w:ascii="Arial" w:hAnsi="Arial" w:cs="Arial"/>
        </w:rPr>
        <w:t>, bez ujawniania źródła zapytania.</w:t>
      </w:r>
    </w:p>
    <w:p w:rsidR="000B4965" w:rsidRPr="00C275A7" w:rsidRDefault="000B4965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W uzasadnionych przypadkach Zamawiający może przed upływem terminu składania ofert zmienić treść </w:t>
      </w:r>
      <w:proofErr w:type="spellStart"/>
      <w:r w:rsidRPr="00C275A7">
        <w:rPr>
          <w:rFonts w:ascii="Arial" w:hAnsi="Arial" w:cs="Arial"/>
        </w:rPr>
        <w:t>ZiS</w:t>
      </w:r>
      <w:proofErr w:type="spellEnd"/>
      <w:r w:rsidRPr="00C275A7">
        <w:rPr>
          <w:rFonts w:ascii="Arial" w:hAnsi="Arial" w:cs="Arial"/>
        </w:rPr>
        <w:t>, jak i przedłużyć termin składania i otwarcia ofert</w:t>
      </w:r>
      <w:r w:rsidR="00673271" w:rsidRPr="00C275A7">
        <w:rPr>
          <w:rFonts w:ascii="Arial" w:hAnsi="Arial" w:cs="Arial"/>
        </w:rPr>
        <w:t xml:space="preserve">. Dokonaną zmianę </w:t>
      </w:r>
      <w:proofErr w:type="spellStart"/>
      <w:r w:rsidR="00673271" w:rsidRPr="00C275A7">
        <w:rPr>
          <w:rFonts w:ascii="Arial" w:hAnsi="Arial" w:cs="Arial"/>
        </w:rPr>
        <w:t>ZiS</w:t>
      </w:r>
      <w:proofErr w:type="spellEnd"/>
      <w:r w:rsidR="00673271" w:rsidRPr="00C275A7">
        <w:rPr>
          <w:rFonts w:ascii="Arial" w:hAnsi="Arial" w:cs="Arial"/>
        </w:rPr>
        <w:t xml:space="preserve"> Zamawiający przekazuje niezwłocznie wszystkim Wykonawcom, którym przekazano zapytanie ofertowe, a ponadto zamieszcza ją także na stronach internetowych, na których udostępniono </w:t>
      </w:r>
      <w:proofErr w:type="spellStart"/>
      <w:r w:rsidR="00673271" w:rsidRPr="00C275A7">
        <w:rPr>
          <w:rFonts w:ascii="Arial" w:hAnsi="Arial" w:cs="Arial"/>
        </w:rPr>
        <w:t>ZiS</w:t>
      </w:r>
      <w:proofErr w:type="spellEnd"/>
      <w:r w:rsidR="00673271" w:rsidRPr="00C275A7">
        <w:rPr>
          <w:rFonts w:ascii="Arial" w:hAnsi="Arial" w:cs="Arial"/>
        </w:rPr>
        <w:t>.</w:t>
      </w:r>
    </w:p>
    <w:p w:rsidR="00810430" w:rsidRPr="00C275A7" w:rsidRDefault="00810430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Postępowanie o udzielenie zamówienia prowadzi się z zachowaniem formy pisemnej, przy uwzględnieniu zapisów </w:t>
      </w:r>
      <w:proofErr w:type="spellStart"/>
      <w:r w:rsidRPr="00C275A7">
        <w:rPr>
          <w:rFonts w:ascii="Arial" w:hAnsi="Arial" w:cs="Arial"/>
        </w:rPr>
        <w:t>pkt</w:t>
      </w:r>
      <w:proofErr w:type="spellEnd"/>
      <w:r w:rsidRPr="00C275A7">
        <w:rPr>
          <w:rFonts w:ascii="Arial" w:hAnsi="Arial" w:cs="Arial"/>
        </w:rPr>
        <w:t xml:space="preserve"> 7.1.</w:t>
      </w:r>
    </w:p>
    <w:p w:rsidR="00080BF9" w:rsidRPr="00C275A7" w:rsidRDefault="00810430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Postępowanie o udzieleni zamówienia prowadzi się w języku polskim.</w:t>
      </w:r>
    </w:p>
    <w:p w:rsidR="00810430" w:rsidRPr="00C275A7" w:rsidRDefault="00810430" w:rsidP="00CA3E2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Osoba uprawniona do kontaktu z Wykonawcami: </w:t>
      </w:r>
      <w:r w:rsidR="00FE1772" w:rsidRPr="00C275A7">
        <w:rPr>
          <w:rFonts w:ascii="Arial" w:hAnsi="Arial" w:cs="Arial"/>
        </w:rPr>
        <w:t>Edward Fal</w:t>
      </w:r>
      <w:r w:rsidRPr="00C275A7">
        <w:rPr>
          <w:rFonts w:ascii="Arial" w:hAnsi="Arial" w:cs="Arial"/>
        </w:rPr>
        <w:t>, tel. +48 </w:t>
      </w:r>
      <w:r w:rsidR="00FE1772" w:rsidRPr="00C275A7">
        <w:rPr>
          <w:rFonts w:ascii="Arial" w:hAnsi="Arial" w:cs="Arial"/>
        </w:rPr>
        <w:t>601 924 528</w:t>
      </w:r>
      <w:r w:rsidRPr="00C275A7">
        <w:rPr>
          <w:rFonts w:ascii="Arial" w:hAnsi="Arial" w:cs="Arial"/>
        </w:rPr>
        <w:t xml:space="preserve">; e-mail: </w:t>
      </w:r>
      <w:hyperlink r:id="rId11" w:history="1">
        <w:r w:rsidR="00FE1772" w:rsidRPr="00C275A7">
          <w:rPr>
            <w:rFonts w:ascii="Arial" w:hAnsi="Arial" w:cs="Arial"/>
          </w:rPr>
          <w:t>kontakt@fallklandy.com</w:t>
        </w:r>
      </w:hyperlink>
    </w:p>
    <w:p w:rsidR="00763A62" w:rsidRPr="00C275A7" w:rsidRDefault="00763A62" w:rsidP="00763A62">
      <w:pPr>
        <w:spacing w:after="0"/>
        <w:jc w:val="both"/>
        <w:rPr>
          <w:rFonts w:ascii="Arial" w:hAnsi="Arial" w:cs="Arial"/>
        </w:rPr>
      </w:pPr>
    </w:p>
    <w:p w:rsidR="0095154D" w:rsidRPr="00C275A7" w:rsidRDefault="0095154D" w:rsidP="0095154D">
      <w:pPr>
        <w:spacing w:after="0"/>
        <w:jc w:val="both"/>
        <w:rPr>
          <w:rFonts w:ascii="Arial" w:hAnsi="Arial" w:cs="Arial"/>
        </w:rPr>
      </w:pPr>
    </w:p>
    <w:p w:rsidR="00141B15" w:rsidRPr="00C275A7" w:rsidRDefault="00920B08" w:rsidP="00141B15">
      <w:pPr>
        <w:spacing w:after="0"/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>8</w:t>
      </w:r>
      <w:r w:rsidR="00141B15" w:rsidRPr="00C275A7">
        <w:rPr>
          <w:rFonts w:ascii="Arial" w:hAnsi="Arial" w:cs="Arial"/>
          <w:b/>
        </w:rPr>
        <w:t>. Termin związania ofertą</w:t>
      </w:r>
    </w:p>
    <w:p w:rsidR="00141B15" w:rsidRPr="00C275A7" w:rsidRDefault="00141B15" w:rsidP="00141B15">
      <w:pPr>
        <w:spacing w:after="0"/>
        <w:jc w:val="both"/>
        <w:rPr>
          <w:rFonts w:ascii="Arial" w:hAnsi="Arial" w:cs="Arial"/>
          <w:b/>
        </w:rPr>
      </w:pPr>
    </w:p>
    <w:p w:rsidR="00141B15" w:rsidRPr="00C275A7" w:rsidRDefault="00141B15" w:rsidP="00B46B89">
      <w:pPr>
        <w:pStyle w:val="Akapitzlist"/>
        <w:numPr>
          <w:ilvl w:val="1"/>
          <w:numId w:val="17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Termin związania ofertą wynosi </w:t>
      </w:r>
      <w:r w:rsidR="00260B0C" w:rsidRPr="00C275A7">
        <w:rPr>
          <w:rFonts w:ascii="Arial" w:hAnsi="Arial" w:cs="Arial"/>
        </w:rPr>
        <w:t>6</w:t>
      </w:r>
      <w:r w:rsidRPr="00C275A7">
        <w:rPr>
          <w:rFonts w:ascii="Arial" w:hAnsi="Arial" w:cs="Arial"/>
        </w:rPr>
        <w:t>0 dni.</w:t>
      </w:r>
    </w:p>
    <w:p w:rsidR="00141B15" w:rsidRPr="00C275A7" w:rsidRDefault="00141B15" w:rsidP="00946273">
      <w:pPr>
        <w:spacing w:after="0"/>
        <w:jc w:val="both"/>
        <w:rPr>
          <w:rFonts w:ascii="Arial" w:hAnsi="Arial" w:cs="Arial"/>
        </w:rPr>
      </w:pPr>
    </w:p>
    <w:p w:rsidR="00141B15" w:rsidRPr="00C275A7" w:rsidRDefault="00141B15" w:rsidP="00141B15">
      <w:pPr>
        <w:spacing w:after="0"/>
        <w:jc w:val="both"/>
        <w:rPr>
          <w:rFonts w:ascii="Arial" w:hAnsi="Arial" w:cs="Arial"/>
        </w:rPr>
      </w:pPr>
    </w:p>
    <w:p w:rsidR="00141B15" w:rsidRPr="00C275A7" w:rsidRDefault="00920B08" w:rsidP="00141B15">
      <w:pPr>
        <w:spacing w:after="0"/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>9</w:t>
      </w:r>
      <w:r w:rsidR="00141B15" w:rsidRPr="00C275A7">
        <w:rPr>
          <w:rFonts w:ascii="Arial" w:hAnsi="Arial" w:cs="Arial"/>
          <w:b/>
        </w:rPr>
        <w:t>. Opis sposobu przygotowywania ofert</w:t>
      </w:r>
    </w:p>
    <w:p w:rsidR="00141B15" w:rsidRPr="00C275A7" w:rsidRDefault="00141B15" w:rsidP="00141B15">
      <w:pPr>
        <w:spacing w:after="0"/>
        <w:jc w:val="both"/>
        <w:rPr>
          <w:rFonts w:ascii="Arial" w:hAnsi="Arial" w:cs="Arial"/>
          <w:b/>
        </w:rPr>
      </w:pPr>
    </w:p>
    <w:p w:rsidR="00141B15" w:rsidRPr="00C275A7" w:rsidRDefault="0081659C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Wykonawca może złożyć tylko jedną ofertę.</w:t>
      </w:r>
    </w:p>
    <w:p w:rsidR="00603199" w:rsidRPr="00C275A7" w:rsidRDefault="0081659C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Treść oferty musi odpowiadać treści </w:t>
      </w:r>
      <w:proofErr w:type="spellStart"/>
      <w:r w:rsidRPr="00C275A7">
        <w:rPr>
          <w:rFonts w:ascii="Arial" w:hAnsi="Arial" w:cs="Arial"/>
        </w:rPr>
        <w:t>ZiS</w:t>
      </w:r>
      <w:proofErr w:type="spellEnd"/>
      <w:r w:rsidRPr="00C275A7">
        <w:rPr>
          <w:rFonts w:ascii="Arial" w:hAnsi="Arial" w:cs="Arial"/>
        </w:rPr>
        <w:t>.</w:t>
      </w:r>
    </w:p>
    <w:p w:rsidR="00603199" w:rsidRPr="00C275A7" w:rsidRDefault="0081659C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Oferta wraz ze stanowiącymi jej integralną część załącznikami musi być sporządzona przez Wykonawcę według postanowień niniejszego </w:t>
      </w:r>
      <w:proofErr w:type="spellStart"/>
      <w:r w:rsidRPr="00C275A7">
        <w:rPr>
          <w:rFonts w:ascii="Arial" w:hAnsi="Arial" w:cs="Arial"/>
        </w:rPr>
        <w:t>ZiS</w:t>
      </w:r>
      <w:proofErr w:type="spellEnd"/>
      <w:r w:rsidRPr="00C275A7">
        <w:rPr>
          <w:rFonts w:ascii="Arial" w:hAnsi="Arial" w:cs="Arial"/>
        </w:rPr>
        <w:t>.</w:t>
      </w:r>
    </w:p>
    <w:p w:rsidR="00603199" w:rsidRPr="00C275A7" w:rsidRDefault="0081659C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  <w:b/>
        </w:rPr>
        <w:t xml:space="preserve">Oferta powinna być sporządzona </w:t>
      </w:r>
      <w:r w:rsidR="00EF4C1A" w:rsidRPr="00C275A7">
        <w:rPr>
          <w:rFonts w:ascii="Arial" w:hAnsi="Arial" w:cs="Arial"/>
          <w:b/>
        </w:rPr>
        <w:t>według wzoru „Formularz Oferty</w:t>
      </w:r>
      <w:r w:rsidRPr="00C275A7">
        <w:rPr>
          <w:rFonts w:ascii="Arial" w:hAnsi="Arial" w:cs="Arial"/>
          <w:b/>
        </w:rPr>
        <w:t xml:space="preserve">” i jego załączników, stanowiących integralną część </w:t>
      </w:r>
      <w:proofErr w:type="spellStart"/>
      <w:r w:rsidRPr="00C275A7">
        <w:rPr>
          <w:rFonts w:ascii="Arial" w:hAnsi="Arial" w:cs="Arial"/>
          <w:b/>
        </w:rPr>
        <w:t>ZiS</w:t>
      </w:r>
      <w:proofErr w:type="spellEnd"/>
      <w:r w:rsidRPr="00C275A7">
        <w:rPr>
          <w:rFonts w:ascii="Arial" w:hAnsi="Arial" w:cs="Arial"/>
          <w:b/>
        </w:rPr>
        <w:t>.</w:t>
      </w:r>
    </w:p>
    <w:p w:rsidR="00603199" w:rsidRPr="00C275A7" w:rsidRDefault="00CD2CAB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lastRenderedPageBreak/>
        <w:t>Oferta musi być sporządzona w języku polskim, na komputerze, maszynie do pisania lub ręcznie długopisem bądź niezmywalnym atramentem. Ofertę składa się, pod rygorem nieważności, w formie pisemnej.</w:t>
      </w:r>
    </w:p>
    <w:p w:rsidR="00603199" w:rsidRPr="00C275A7" w:rsidRDefault="00886935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Zaleca się, aby wszystkie zapisane strony oferty </w:t>
      </w:r>
      <w:r w:rsidR="00A21829" w:rsidRPr="00C275A7">
        <w:rPr>
          <w:rFonts w:ascii="Arial" w:hAnsi="Arial" w:cs="Arial"/>
        </w:rPr>
        <w:t>wraz z załącznikami były kolejno ponumerowane i złączone w sposób trwały oraz na każdej stronie podpisane przez osobę (os</w:t>
      </w:r>
      <w:r w:rsidR="0031120C" w:rsidRPr="00C275A7">
        <w:rPr>
          <w:rFonts w:ascii="Arial" w:hAnsi="Arial" w:cs="Arial"/>
        </w:rPr>
        <w:t>oby) uprawnione do składania oświadczeń woli w imieniu Wykonawcy.</w:t>
      </w:r>
      <w:r w:rsidR="00603199" w:rsidRPr="00C275A7">
        <w:rPr>
          <w:rFonts w:ascii="Arial" w:hAnsi="Arial" w:cs="Arial"/>
        </w:rPr>
        <w:t>\</w:t>
      </w:r>
    </w:p>
    <w:p w:rsidR="00603199" w:rsidRPr="00C275A7" w:rsidRDefault="00BD6A8E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Wszelkie poprawk</w:t>
      </w:r>
      <w:r w:rsidR="00260B0C" w:rsidRPr="00C275A7">
        <w:rPr>
          <w:rFonts w:ascii="Arial" w:hAnsi="Arial" w:cs="Arial"/>
        </w:rPr>
        <w:t>i</w:t>
      </w:r>
      <w:r w:rsidRPr="00C275A7">
        <w:rPr>
          <w:rFonts w:ascii="Arial" w:hAnsi="Arial" w:cs="Arial"/>
        </w:rPr>
        <w:t xml:space="preserve"> lub zmiany w tekście oferty muszą być parafowane przez osobę/y podpisujące ofertę i opatrzone datami ich dokonania.</w:t>
      </w:r>
    </w:p>
    <w:p w:rsidR="00603199" w:rsidRPr="00C275A7" w:rsidRDefault="005C66A8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Zamawiający nie ponosi odpowiedzialności za wcześniejsze otwarcie oferty nie oznaczonej wyraźnie i nie zaadresowanej zgodnie z wymaganiami niniejszego zapytania ofertowego.</w:t>
      </w:r>
    </w:p>
    <w:p w:rsidR="00603199" w:rsidRPr="00C275A7" w:rsidRDefault="00056DAE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Wykonawca zamieszcza ofertę w kopercie oznaczonej nazwą i adresem Zamawiającego oraz opisanej </w:t>
      </w:r>
      <w:r w:rsidR="001433C8" w:rsidRPr="00C275A7">
        <w:rPr>
          <w:rFonts w:ascii="Arial" w:hAnsi="Arial" w:cs="Arial"/>
        </w:rPr>
        <w:t>w sposób przedstawiony w pkt. 10</w:t>
      </w:r>
      <w:r w:rsidRPr="00C275A7">
        <w:rPr>
          <w:rFonts w:ascii="Arial" w:hAnsi="Arial" w:cs="Arial"/>
        </w:rPr>
        <w:t xml:space="preserve">.2 </w:t>
      </w:r>
      <w:proofErr w:type="spellStart"/>
      <w:r w:rsidRPr="00C275A7">
        <w:rPr>
          <w:rFonts w:ascii="Arial" w:hAnsi="Arial" w:cs="Arial"/>
        </w:rPr>
        <w:t>ZiS</w:t>
      </w:r>
      <w:proofErr w:type="spellEnd"/>
      <w:r w:rsidRPr="00C275A7">
        <w:rPr>
          <w:rFonts w:ascii="Arial" w:hAnsi="Arial" w:cs="Arial"/>
        </w:rPr>
        <w:t>.</w:t>
      </w:r>
    </w:p>
    <w:p w:rsidR="00E1251D" w:rsidRPr="00C275A7" w:rsidRDefault="005A5F8F" w:rsidP="00B46B89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Wykonawca może wprowadzić zmiany lub wycofać złożoną przez siebie ofertę wyłącznie przed</w:t>
      </w:r>
      <w:r w:rsidR="00E1251D" w:rsidRPr="00C275A7">
        <w:rPr>
          <w:rFonts w:ascii="Arial" w:hAnsi="Arial" w:cs="Arial"/>
        </w:rPr>
        <w:t xml:space="preserve"> terminem składania ofert.</w:t>
      </w:r>
    </w:p>
    <w:p w:rsidR="004C5D77" w:rsidRPr="00C275A7" w:rsidRDefault="004C5D77" w:rsidP="00E1251D">
      <w:pPr>
        <w:spacing w:after="0"/>
        <w:jc w:val="both"/>
        <w:rPr>
          <w:rFonts w:ascii="Arial" w:hAnsi="Arial" w:cs="Arial"/>
        </w:rPr>
      </w:pPr>
    </w:p>
    <w:p w:rsidR="00424917" w:rsidRPr="00C275A7" w:rsidRDefault="00424917" w:rsidP="00424917">
      <w:pPr>
        <w:spacing w:after="0"/>
        <w:jc w:val="both"/>
        <w:rPr>
          <w:rFonts w:ascii="Arial" w:hAnsi="Arial" w:cs="Arial"/>
        </w:rPr>
      </w:pPr>
    </w:p>
    <w:p w:rsidR="00532C12" w:rsidRPr="00C275A7" w:rsidRDefault="00603199" w:rsidP="000E34AE">
      <w:pPr>
        <w:keepNext/>
        <w:spacing w:after="0"/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>10</w:t>
      </w:r>
      <w:r w:rsidR="00C22D22" w:rsidRPr="00C275A7">
        <w:rPr>
          <w:rFonts w:ascii="Arial" w:hAnsi="Arial" w:cs="Arial"/>
          <w:b/>
        </w:rPr>
        <w:t>. Miejsce oraz termin składania i otwarcia ofert</w:t>
      </w:r>
    </w:p>
    <w:p w:rsidR="00C22D22" w:rsidRPr="00C275A7" w:rsidRDefault="00C22D22" w:rsidP="000E34AE">
      <w:pPr>
        <w:keepNext/>
        <w:spacing w:after="0"/>
        <w:jc w:val="both"/>
        <w:rPr>
          <w:rFonts w:ascii="Arial" w:hAnsi="Arial" w:cs="Arial"/>
        </w:rPr>
      </w:pPr>
    </w:p>
    <w:p w:rsidR="00FE1772" w:rsidRPr="00C275A7" w:rsidRDefault="00FE1772" w:rsidP="00B46B89">
      <w:pPr>
        <w:pStyle w:val="Akapitzlist"/>
        <w:numPr>
          <w:ilvl w:val="1"/>
          <w:numId w:val="19"/>
        </w:numPr>
        <w:spacing w:after="0"/>
        <w:jc w:val="both"/>
        <w:rPr>
          <w:rFonts w:ascii="Arial" w:hAnsi="Arial" w:cs="Arial"/>
        </w:rPr>
      </w:pPr>
      <w:r w:rsidRPr="00C275A7">
        <w:rPr>
          <w:rFonts w:ascii="Arial" w:hAnsi="Arial" w:cs="Arial"/>
          <w:color w:val="000000"/>
        </w:rPr>
        <w:t>Oferty stanowiące odpowiedź na niniejsze ogłoszenie należy składać w formie papierowej osobiście lub za pośrednictwem operatorów pocztowych/kurierów w zamknięt</w:t>
      </w:r>
      <w:r w:rsidR="00216377">
        <w:rPr>
          <w:rFonts w:ascii="Arial" w:hAnsi="Arial" w:cs="Arial"/>
          <w:color w:val="000000"/>
        </w:rPr>
        <w:t>ej kopercie z dopiskiem  „Oferta na  dostawę</w:t>
      </w:r>
      <w:r w:rsidRPr="00C275A7">
        <w:rPr>
          <w:rFonts w:ascii="Arial" w:hAnsi="Arial" w:cs="Arial"/>
          <w:color w:val="000000"/>
        </w:rPr>
        <w:t xml:space="preserve"> </w:t>
      </w:r>
      <w:r w:rsidR="00216377">
        <w:rPr>
          <w:rFonts w:ascii="Arial" w:hAnsi="Arial" w:cs="Arial"/>
          <w:color w:val="000000" w:themeColor="text1"/>
        </w:rPr>
        <w:t>linii technologicznej</w:t>
      </w:r>
      <w:r w:rsidRPr="00C275A7">
        <w:rPr>
          <w:rFonts w:ascii="Arial" w:hAnsi="Arial" w:cs="Arial"/>
          <w:color w:val="000000" w:themeColor="text1"/>
        </w:rPr>
        <w:t xml:space="preserve"> do </w:t>
      </w:r>
      <w:r w:rsidR="00216377">
        <w:rPr>
          <w:rFonts w:ascii="Arial" w:hAnsi="Arial" w:cs="Arial"/>
          <w:bCs/>
          <w:color w:val="000000" w:themeColor="text1"/>
        </w:rPr>
        <w:t xml:space="preserve">zbijania tarcz głównych bębna drewnianego do nawijania kabli </w:t>
      </w:r>
      <w:r w:rsidR="0090639C" w:rsidRPr="00C275A7">
        <w:rPr>
          <w:rFonts w:ascii="Arial" w:hAnsi="Arial" w:cs="Arial"/>
          <w:color w:val="000000" w:themeColor="text1"/>
        </w:rPr>
        <w:t> w postępowaniu nr RPO/3</w:t>
      </w:r>
      <w:r w:rsidRPr="00C275A7">
        <w:rPr>
          <w:rFonts w:ascii="Arial" w:hAnsi="Arial" w:cs="Arial"/>
          <w:color w:val="000000" w:themeColor="text1"/>
        </w:rPr>
        <w:t xml:space="preserve">/2016, nie otwierać przed </w:t>
      </w:r>
      <w:r w:rsidR="0090639C" w:rsidRPr="00C275A7">
        <w:rPr>
          <w:rFonts w:ascii="Arial" w:hAnsi="Arial" w:cs="Arial"/>
          <w:color w:val="000000" w:themeColor="text1"/>
        </w:rPr>
        <w:t>10.06</w:t>
      </w:r>
      <w:r w:rsidRPr="00C275A7">
        <w:rPr>
          <w:rFonts w:ascii="Arial" w:hAnsi="Arial" w:cs="Arial"/>
          <w:color w:val="000000" w:themeColor="text1"/>
        </w:rPr>
        <w:t>.2016 r. godz. 10:30” wraz z nazwą i adresem oferenta” do dnia</w:t>
      </w:r>
      <w:r w:rsidR="0090639C" w:rsidRPr="00C275A7">
        <w:rPr>
          <w:rFonts w:ascii="Arial" w:hAnsi="Arial" w:cs="Arial"/>
          <w:color w:val="000000" w:themeColor="text1"/>
        </w:rPr>
        <w:t xml:space="preserve"> 10.06</w:t>
      </w:r>
      <w:r w:rsidR="00D30249" w:rsidRPr="00C275A7">
        <w:rPr>
          <w:rFonts w:ascii="Arial" w:hAnsi="Arial" w:cs="Arial"/>
          <w:color w:val="000000" w:themeColor="text1"/>
        </w:rPr>
        <w:t>.2016</w:t>
      </w:r>
      <w:r w:rsidRPr="00C275A7">
        <w:rPr>
          <w:rFonts w:ascii="Arial" w:hAnsi="Arial" w:cs="Arial"/>
          <w:color w:val="FF0000"/>
        </w:rPr>
        <w:t xml:space="preserve"> </w:t>
      </w:r>
    </w:p>
    <w:p w:rsidR="00FE1772" w:rsidRPr="00216377" w:rsidRDefault="00976B8F" w:rsidP="00B46B89">
      <w:pPr>
        <w:pStyle w:val="Akapitzlist"/>
        <w:numPr>
          <w:ilvl w:val="1"/>
          <w:numId w:val="19"/>
        </w:numPr>
        <w:spacing w:after="0"/>
        <w:ind w:left="1004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Oferty </w:t>
      </w:r>
      <w:r w:rsidR="005B1C77" w:rsidRPr="00C275A7">
        <w:rPr>
          <w:rFonts w:ascii="Arial" w:hAnsi="Arial" w:cs="Arial"/>
        </w:rPr>
        <w:t>należy</w:t>
      </w:r>
      <w:r w:rsidRPr="00C275A7">
        <w:rPr>
          <w:rFonts w:ascii="Arial" w:hAnsi="Arial" w:cs="Arial"/>
        </w:rPr>
        <w:t xml:space="preserve"> składać </w:t>
      </w:r>
      <w:r w:rsidR="008A3932" w:rsidRPr="00C275A7">
        <w:rPr>
          <w:rFonts w:ascii="Arial" w:hAnsi="Arial" w:cs="Arial"/>
        </w:rPr>
        <w:t xml:space="preserve">na adres: </w:t>
      </w:r>
      <w:r w:rsidR="00FE1772" w:rsidRPr="00216377">
        <w:rPr>
          <w:rFonts w:ascii="Arial" w:hAnsi="Arial" w:cs="Arial"/>
        </w:rPr>
        <w:t>FALLKLANDY Stanisław i Edward Fal S.J., Zahutyń 55,38-500 Sanok.</w:t>
      </w:r>
    </w:p>
    <w:p w:rsidR="00FE1772" w:rsidRPr="00C275A7" w:rsidRDefault="008A3932" w:rsidP="00B46B89">
      <w:pPr>
        <w:pStyle w:val="Akapitzlist"/>
        <w:numPr>
          <w:ilvl w:val="1"/>
          <w:numId w:val="19"/>
        </w:numPr>
        <w:spacing w:after="0"/>
        <w:ind w:left="1004"/>
        <w:jc w:val="both"/>
        <w:rPr>
          <w:rFonts w:ascii="Arial" w:hAnsi="Arial" w:cs="Arial"/>
          <w:lang w:val="en-US"/>
        </w:rPr>
      </w:pPr>
      <w:r w:rsidRPr="00C275A7">
        <w:rPr>
          <w:rFonts w:ascii="Arial" w:hAnsi="Arial" w:cs="Arial"/>
        </w:rPr>
        <w:t xml:space="preserve">Termin składania ofert upływa w dniu </w:t>
      </w:r>
      <w:r w:rsidR="0090639C" w:rsidRPr="00C275A7">
        <w:rPr>
          <w:rFonts w:ascii="Arial" w:hAnsi="Arial" w:cs="Arial"/>
          <w:b/>
        </w:rPr>
        <w:t>10.06</w:t>
      </w:r>
      <w:r w:rsidR="00D30249" w:rsidRPr="00C275A7">
        <w:rPr>
          <w:rFonts w:ascii="Arial" w:hAnsi="Arial" w:cs="Arial"/>
          <w:b/>
        </w:rPr>
        <w:t>.2016 r. o godz. 10:00</w:t>
      </w:r>
      <w:r w:rsidR="00FE1772" w:rsidRPr="00C275A7">
        <w:rPr>
          <w:rFonts w:ascii="Arial" w:hAnsi="Arial" w:cs="Arial"/>
          <w:b/>
        </w:rPr>
        <w:t>.</w:t>
      </w:r>
    </w:p>
    <w:p w:rsidR="00FE1772" w:rsidRPr="00216377" w:rsidRDefault="00492AE0" w:rsidP="00B46B89">
      <w:pPr>
        <w:pStyle w:val="Akapitzlist"/>
        <w:numPr>
          <w:ilvl w:val="1"/>
          <w:numId w:val="19"/>
        </w:numPr>
        <w:spacing w:after="0"/>
        <w:ind w:left="1004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Otwarc</w:t>
      </w:r>
      <w:r w:rsidR="005B1C77" w:rsidRPr="00C275A7">
        <w:rPr>
          <w:rFonts w:ascii="Arial" w:hAnsi="Arial" w:cs="Arial"/>
        </w:rPr>
        <w:t xml:space="preserve">ie ofert odbędzie się w dniu </w:t>
      </w:r>
      <w:r w:rsidR="0090639C" w:rsidRPr="00C275A7">
        <w:rPr>
          <w:rFonts w:ascii="Arial" w:hAnsi="Arial" w:cs="Arial"/>
        </w:rPr>
        <w:t>10.06</w:t>
      </w:r>
      <w:r w:rsidR="005B1C77" w:rsidRPr="00C275A7">
        <w:rPr>
          <w:rFonts w:ascii="Arial" w:hAnsi="Arial" w:cs="Arial"/>
        </w:rPr>
        <w:t>.</w:t>
      </w:r>
      <w:r w:rsidRPr="00C275A7">
        <w:rPr>
          <w:rFonts w:ascii="Arial" w:hAnsi="Arial" w:cs="Arial"/>
        </w:rPr>
        <w:t xml:space="preserve">2016 r. o godzinie 10:30 w siedzibie Zamawiającego pod adresem: </w:t>
      </w:r>
      <w:r w:rsidR="00FE1772" w:rsidRPr="00216377">
        <w:rPr>
          <w:rFonts w:ascii="Arial" w:hAnsi="Arial" w:cs="Arial"/>
        </w:rPr>
        <w:t xml:space="preserve">FALLKLANDY Stanisław i Edward Fal S.J. Zahutyń 55, 38-500 Sanok. </w:t>
      </w:r>
    </w:p>
    <w:p w:rsidR="003113AE" w:rsidRPr="00216377" w:rsidRDefault="00634A1C" w:rsidP="00B46B89">
      <w:pPr>
        <w:pStyle w:val="Akapitzlist"/>
        <w:numPr>
          <w:ilvl w:val="1"/>
          <w:numId w:val="19"/>
        </w:numPr>
        <w:spacing w:after="0"/>
        <w:ind w:left="1004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Oferty złożone po</w:t>
      </w:r>
      <w:r w:rsidR="005B1C77" w:rsidRPr="00C275A7">
        <w:rPr>
          <w:rFonts w:ascii="Arial" w:hAnsi="Arial" w:cs="Arial"/>
        </w:rPr>
        <w:t xml:space="preserve"> wyznaczonym</w:t>
      </w:r>
      <w:r w:rsidRPr="00C275A7">
        <w:rPr>
          <w:rFonts w:ascii="Arial" w:hAnsi="Arial" w:cs="Arial"/>
        </w:rPr>
        <w:t xml:space="preserve"> terminie nie będą rozpatrywane.</w:t>
      </w:r>
      <w:r w:rsidR="00FE1772" w:rsidRPr="00C275A7">
        <w:rPr>
          <w:rFonts w:ascii="Arial" w:hAnsi="Arial" w:cs="Arial"/>
        </w:rPr>
        <w:t xml:space="preserve"> </w:t>
      </w:r>
      <w:r w:rsidR="003113AE" w:rsidRPr="00C275A7">
        <w:rPr>
          <w:rFonts w:ascii="Arial" w:hAnsi="Arial" w:cs="Arial"/>
        </w:rPr>
        <w:t>Zamawiający na etapie badania i oceny ofert ma prawo do:</w:t>
      </w:r>
    </w:p>
    <w:p w:rsidR="003113AE" w:rsidRPr="00C275A7" w:rsidRDefault="003113AE" w:rsidP="00B46B89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Wzywania wykonawców, którzy w terminie składania ofert nie złożyli wymaganych oświadczeń i dokumentów wymienionych w </w:t>
      </w:r>
      <w:proofErr w:type="spellStart"/>
      <w:r w:rsidRPr="00C275A7">
        <w:rPr>
          <w:rFonts w:ascii="Arial" w:hAnsi="Arial" w:cs="Arial"/>
        </w:rPr>
        <w:t>ZiS</w:t>
      </w:r>
      <w:proofErr w:type="spellEnd"/>
      <w:r w:rsidRPr="00C275A7">
        <w:rPr>
          <w:rFonts w:ascii="Arial" w:hAnsi="Arial" w:cs="Arial"/>
        </w:rPr>
        <w:t xml:space="preserve">, albo nie złożyli pełnomocnictw do reprezentowania, albo oświadczenia, dokumenty lub pełnomocnictwa zawierają błędy, do ich złożenia w wyznaczonym terminie, chyba że pomimo ich złożenia oferta wykonawcy podlega odrzuceniu na podstawie zapisów </w:t>
      </w:r>
      <w:proofErr w:type="spellStart"/>
      <w:r w:rsidRPr="00C275A7">
        <w:rPr>
          <w:rFonts w:ascii="Arial" w:hAnsi="Arial" w:cs="Arial"/>
        </w:rPr>
        <w:t>ZiS</w:t>
      </w:r>
      <w:proofErr w:type="spellEnd"/>
      <w:r w:rsidRPr="00C275A7">
        <w:rPr>
          <w:rFonts w:ascii="Arial" w:hAnsi="Arial" w:cs="Arial"/>
        </w:rPr>
        <w:t xml:space="preserve"> albo konieczne jest unieważnienie postępowania na podstawie zapisów </w:t>
      </w:r>
      <w:proofErr w:type="spellStart"/>
      <w:r w:rsidRPr="00C275A7">
        <w:rPr>
          <w:rFonts w:ascii="Arial" w:hAnsi="Arial" w:cs="Arial"/>
        </w:rPr>
        <w:t>ZiS</w:t>
      </w:r>
      <w:proofErr w:type="spellEnd"/>
      <w:r w:rsidRPr="00C275A7">
        <w:rPr>
          <w:rFonts w:ascii="Arial" w:hAnsi="Arial" w:cs="Arial"/>
        </w:rPr>
        <w:t xml:space="preserve">. Złożone na wezwanie Zamawiającego </w:t>
      </w:r>
      <w:proofErr w:type="spellStart"/>
      <w:r w:rsidRPr="00C275A7">
        <w:rPr>
          <w:rFonts w:ascii="Arial" w:hAnsi="Arial" w:cs="Arial"/>
        </w:rPr>
        <w:t>postepowania</w:t>
      </w:r>
      <w:proofErr w:type="spellEnd"/>
      <w:r w:rsidRPr="00C275A7">
        <w:rPr>
          <w:rFonts w:ascii="Arial" w:hAnsi="Arial" w:cs="Arial"/>
        </w:rPr>
        <w:t xml:space="preserve"> oświadczenia, dokumenty powinny potwierdzać spełnianie warunków udziału w postępowaniu. Wezwanie do uzupełnienia oświadczeń i dokumentów może się odbyć tylko raz. Zamawiający wzywa Oferentów do złożenia wymaganych dokumentów za pomocą poczty e-mail. Oferenci mogą uzupełniać oferty w terminie 7 dni od daty wezwania, decyduje data wpływu do Siedziby Zamawiającego. Dokumenty powinny zostać złożone w formie pisemnej.</w:t>
      </w:r>
    </w:p>
    <w:p w:rsidR="003113AE" w:rsidRPr="00C275A7" w:rsidRDefault="003113AE" w:rsidP="00B46B89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lastRenderedPageBreak/>
        <w:t>Sprawdzania, czy treść złożonych oświadczeń i dokumentów jest prawdziwa.</w:t>
      </w:r>
    </w:p>
    <w:p w:rsidR="003113AE" w:rsidRPr="00C275A7" w:rsidRDefault="003113AE" w:rsidP="00B46B89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Wzywania wykonawców do wyjaśnień treści złożonych ofert, jeśli treść ofert wzbudza wątpliwości.</w:t>
      </w:r>
    </w:p>
    <w:p w:rsidR="003113AE" w:rsidRPr="00C275A7" w:rsidRDefault="003113AE" w:rsidP="00B46B89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Poprawiania w ofertach:</w:t>
      </w:r>
    </w:p>
    <w:p w:rsidR="003113AE" w:rsidRPr="00C275A7" w:rsidRDefault="003113AE" w:rsidP="00B46B89">
      <w:pPr>
        <w:pStyle w:val="Bezodstpw"/>
        <w:numPr>
          <w:ilvl w:val="2"/>
          <w:numId w:val="16"/>
        </w:numPr>
        <w:spacing w:line="276" w:lineRule="auto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oczywistych omyłek pisarskich,</w:t>
      </w:r>
    </w:p>
    <w:p w:rsidR="003113AE" w:rsidRPr="00C275A7" w:rsidRDefault="003113AE" w:rsidP="00B46B89">
      <w:pPr>
        <w:pStyle w:val="Bezodstpw"/>
        <w:numPr>
          <w:ilvl w:val="2"/>
          <w:numId w:val="16"/>
        </w:numPr>
        <w:spacing w:line="276" w:lineRule="auto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oczywistych omyłek rachunkowych,</w:t>
      </w:r>
    </w:p>
    <w:p w:rsidR="003113AE" w:rsidRPr="00C275A7" w:rsidRDefault="003113AE" w:rsidP="00B46B89">
      <w:pPr>
        <w:pStyle w:val="Bezodstpw"/>
        <w:numPr>
          <w:ilvl w:val="2"/>
          <w:numId w:val="16"/>
        </w:numPr>
        <w:spacing w:line="276" w:lineRule="auto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innych omyłek polegających na niezgodności oferty z treścią </w:t>
      </w:r>
      <w:proofErr w:type="spellStart"/>
      <w:r w:rsidRPr="00C275A7">
        <w:rPr>
          <w:rFonts w:ascii="Arial" w:hAnsi="Arial" w:cs="Arial"/>
        </w:rPr>
        <w:t>ZiS</w:t>
      </w:r>
      <w:proofErr w:type="spellEnd"/>
      <w:r w:rsidRPr="00C275A7">
        <w:rPr>
          <w:rFonts w:ascii="Arial" w:hAnsi="Arial" w:cs="Arial"/>
        </w:rPr>
        <w:t xml:space="preserve"> w tym pod warunkiem, iż poprawienie takiej omyłki nie będzie powodowało istotnych zmian w treści oferty.  W takiej sytuacji Zamawiający przetargu powiadomi wykonawcę o dokonanym poprawieniu oferty, jeśli poprawienie omyłek będzie miało wpływ na cenę – Zamawiający powiadomi również o zmianie ceny (dotyczy omyłek rachunkowych i innych omyłek polegających na niezgodności oferty z treścią </w:t>
      </w:r>
      <w:proofErr w:type="spellStart"/>
      <w:r w:rsidRPr="00C275A7">
        <w:rPr>
          <w:rFonts w:ascii="Arial" w:hAnsi="Arial" w:cs="Arial"/>
        </w:rPr>
        <w:t>ZiS</w:t>
      </w:r>
      <w:proofErr w:type="spellEnd"/>
      <w:r w:rsidRPr="00C275A7">
        <w:rPr>
          <w:rFonts w:ascii="Arial" w:hAnsi="Arial" w:cs="Arial"/>
        </w:rPr>
        <w:t>),</w:t>
      </w:r>
    </w:p>
    <w:p w:rsidR="003113AE" w:rsidRPr="00C275A7" w:rsidRDefault="003113AE" w:rsidP="00B46B89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Ustalania czy oferta zawiera rażąco niską cenę w stosunku do przedmiotu postępowania, zwracając się do wykonawcy o udzielenie w określonym terminie wyjaśnień dotyczących elementów oferty mających wpływ na wysokość ceny. Oceniając wyjaśnienia wykonawców Zamawiający będzie brał pod uwagę obiektywne czynniki w szczególności oszczędność metody wykonania, wybrane rozwiązania techniczne, wyjątkowo sprzyjające warunki wykonywania zamówienia.</w:t>
      </w:r>
    </w:p>
    <w:p w:rsidR="003113AE" w:rsidRPr="00C275A7" w:rsidRDefault="003113AE" w:rsidP="003113AE">
      <w:pPr>
        <w:spacing w:after="0"/>
        <w:jc w:val="both"/>
        <w:rPr>
          <w:rFonts w:ascii="Arial" w:hAnsi="Arial" w:cs="Arial"/>
        </w:rPr>
      </w:pPr>
    </w:p>
    <w:p w:rsidR="00152F3B" w:rsidRPr="00C275A7" w:rsidRDefault="00152F3B" w:rsidP="00152F3B">
      <w:pPr>
        <w:spacing w:after="0"/>
        <w:jc w:val="both"/>
        <w:rPr>
          <w:rFonts w:ascii="Arial" w:hAnsi="Arial" w:cs="Arial"/>
        </w:rPr>
      </w:pPr>
    </w:p>
    <w:p w:rsidR="00152F3B" w:rsidRPr="00C275A7" w:rsidRDefault="001433C8" w:rsidP="00152F3B">
      <w:pPr>
        <w:spacing w:after="0"/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>11</w:t>
      </w:r>
      <w:r w:rsidR="00152F3B" w:rsidRPr="00C275A7">
        <w:rPr>
          <w:rFonts w:ascii="Arial" w:hAnsi="Arial" w:cs="Arial"/>
          <w:b/>
        </w:rPr>
        <w:t>. Kryterium oceny ofert</w:t>
      </w:r>
    </w:p>
    <w:p w:rsidR="000F17C9" w:rsidRPr="00C275A7" w:rsidRDefault="000F17C9" w:rsidP="000F17C9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0F17C9" w:rsidRPr="00C275A7" w:rsidRDefault="001433C8" w:rsidP="000F17C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11</w:t>
      </w:r>
      <w:r w:rsidR="000F17C9" w:rsidRPr="00C275A7">
        <w:rPr>
          <w:rFonts w:ascii="Arial" w:hAnsi="Arial" w:cs="Arial"/>
        </w:rPr>
        <w:t>.1 Przy wyborze najkorzystniejszej oferty wzięte zostaną pod uwagę następujący kryteria:</w:t>
      </w:r>
    </w:p>
    <w:p w:rsidR="000F17C9" w:rsidRPr="00C275A7" w:rsidRDefault="000F17C9" w:rsidP="000F17C9">
      <w:pPr>
        <w:pStyle w:val="Bezodstpw"/>
        <w:spacing w:line="276" w:lineRule="auto"/>
        <w:ind w:left="1146"/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>Cena – 70 pkt.</w:t>
      </w:r>
    </w:p>
    <w:p w:rsidR="000F17C9" w:rsidRPr="00C275A7" w:rsidRDefault="000F17C9" w:rsidP="000F17C9">
      <w:pPr>
        <w:pStyle w:val="Bezodstpw"/>
        <w:spacing w:line="276" w:lineRule="auto"/>
        <w:ind w:left="1146"/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>Serwis – 20 pkt.</w:t>
      </w:r>
    </w:p>
    <w:p w:rsidR="000F17C9" w:rsidRPr="00C275A7" w:rsidRDefault="000F17C9" w:rsidP="000F17C9">
      <w:pPr>
        <w:pStyle w:val="Bezodstpw"/>
        <w:spacing w:line="276" w:lineRule="auto"/>
        <w:ind w:left="1146"/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>Gwarancja – 10 pkt.</w:t>
      </w:r>
    </w:p>
    <w:p w:rsidR="000F17C9" w:rsidRPr="00C275A7" w:rsidRDefault="000F17C9" w:rsidP="000F17C9">
      <w:pPr>
        <w:pStyle w:val="Bezodstpw"/>
        <w:spacing w:line="276" w:lineRule="auto"/>
        <w:ind w:left="1146"/>
        <w:jc w:val="both"/>
        <w:rPr>
          <w:rFonts w:ascii="Arial" w:hAnsi="Arial" w:cs="Arial"/>
          <w:b/>
        </w:rPr>
      </w:pPr>
    </w:p>
    <w:p w:rsidR="000F17C9" w:rsidRPr="00C275A7" w:rsidRDefault="001433C8" w:rsidP="001433C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11.2 </w:t>
      </w:r>
      <w:r w:rsidR="000F17C9" w:rsidRPr="00C275A7">
        <w:rPr>
          <w:rFonts w:ascii="Arial" w:hAnsi="Arial" w:cs="Arial"/>
        </w:rPr>
        <w:t>Opis kryteriów oceny:</w:t>
      </w:r>
    </w:p>
    <w:p w:rsidR="000F17C9" w:rsidRPr="00C275A7" w:rsidRDefault="001433C8" w:rsidP="000F17C9">
      <w:pPr>
        <w:pStyle w:val="Bezodstpw"/>
        <w:spacing w:line="276" w:lineRule="auto"/>
        <w:ind w:left="1506"/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</w:rPr>
        <w:t>11</w:t>
      </w:r>
      <w:r w:rsidR="000F17C9" w:rsidRPr="00C275A7">
        <w:rPr>
          <w:rFonts w:ascii="Arial" w:hAnsi="Arial" w:cs="Arial"/>
        </w:rPr>
        <w:t>.2.1</w:t>
      </w:r>
      <w:r w:rsidR="000F17C9" w:rsidRPr="00C275A7">
        <w:rPr>
          <w:rFonts w:ascii="Arial" w:hAnsi="Arial" w:cs="Arial"/>
          <w:b/>
        </w:rPr>
        <w:t xml:space="preserve"> </w:t>
      </w:r>
      <w:r w:rsidR="000F17C9" w:rsidRPr="00C275A7">
        <w:rPr>
          <w:rFonts w:ascii="Arial" w:hAnsi="Arial" w:cs="Arial"/>
        </w:rPr>
        <w:t>Cena:</w:t>
      </w:r>
    </w:p>
    <w:p w:rsidR="000F17C9" w:rsidRPr="00C275A7" w:rsidRDefault="000F17C9" w:rsidP="000F17C9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Ocena punktowa badanej oferty (</w:t>
      </w:r>
      <w:proofErr w:type="spellStart"/>
      <w:r w:rsidRPr="00C275A7">
        <w:rPr>
          <w:rFonts w:ascii="Arial" w:hAnsi="Arial" w:cs="Arial"/>
        </w:rPr>
        <w:t>Oc</w:t>
      </w:r>
      <w:proofErr w:type="spellEnd"/>
      <w:r w:rsidRPr="00C275A7">
        <w:rPr>
          <w:rFonts w:ascii="Arial" w:hAnsi="Arial" w:cs="Arial"/>
        </w:rPr>
        <w:t>) będzie obliczana według następującego wzoru:</w:t>
      </w:r>
    </w:p>
    <w:p w:rsidR="000F17C9" w:rsidRPr="00C275A7" w:rsidRDefault="000F17C9" w:rsidP="000F17C9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  <w:proofErr w:type="spellStart"/>
      <w:r w:rsidRPr="00C275A7">
        <w:rPr>
          <w:rFonts w:ascii="Arial" w:hAnsi="Arial" w:cs="Arial"/>
        </w:rPr>
        <w:t>Oc</w:t>
      </w:r>
      <w:proofErr w:type="spellEnd"/>
      <w:r w:rsidRPr="00C275A7">
        <w:rPr>
          <w:rFonts w:ascii="Arial" w:hAnsi="Arial" w:cs="Arial"/>
        </w:rPr>
        <w:t xml:space="preserve"> = (najniższa zaoferowana cena netto w postępowaniu / cena netto badanej oferty) x 70 </w:t>
      </w:r>
      <w:proofErr w:type="spellStart"/>
      <w:r w:rsidRPr="00C275A7">
        <w:rPr>
          <w:rFonts w:ascii="Arial" w:hAnsi="Arial" w:cs="Arial"/>
        </w:rPr>
        <w:t>pkt</w:t>
      </w:r>
      <w:proofErr w:type="spellEnd"/>
    </w:p>
    <w:p w:rsidR="000F17C9" w:rsidRPr="00C275A7" w:rsidRDefault="000F17C9" w:rsidP="000F17C9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</w:p>
    <w:p w:rsidR="000F17C9" w:rsidRPr="00C275A7" w:rsidRDefault="000F17C9" w:rsidP="000F17C9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</w:p>
    <w:p w:rsidR="000F17C9" w:rsidRPr="00C275A7" w:rsidRDefault="001433C8" w:rsidP="001433C8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11.2.2 </w:t>
      </w:r>
      <w:r w:rsidR="000F17C9" w:rsidRPr="00C275A7">
        <w:rPr>
          <w:rFonts w:ascii="Arial" w:hAnsi="Arial" w:cs="Arial"/>
        </w:rPr>
        <w:t>Serwis:</w:t>
      </w:r>
    </w:p>
    <w:p w:rsidR="000F17C9" w:rsidRPr="00C275A7" w:rsidRDefault="000F17C9" w:rsidP="000F17C9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Zamawiający przyznaje w tym kryterium punkty każdemu z Oferentów, zgodnie z zaproponowanym przez nich terminem usunięcia podstawowych usterek. Punkty będą przyznawane za wykonanie działań serwisowych w terminie:</w:t>
      </w:r>
    </w:p>
    <w:p w:rsidR="000F17C9" w:rsidRPr="00C275A7" w:rsidRDefault="000F17C9" w:rsidP="00B46B8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Do 12 godzin od dnia zgłoszenia usterki – 20 </w:t>
      </w:r>
      <w:proofErr w:type="spellStart"/>
      <w:r w:rsidRPr="00C275A7">
        <w:rPr>
          <w:rFonts w:ascii="Arial" w:hAnsi="Arial" w:cs="Arial"/>
        </w:rPr>
        <w:t>pkt</w:t>
      </w:r>
      <w:proofErr w:type="spellEnd"/>
      <w:r w:rsidRPr="00C275A7">
        <w:rPr>
          <w:rFonts w:ascii="Arial" w:hAnsi="Arial" w:cs="Arial"/>
        </w:rPr>
        <w:t>,</w:t>
      </w:r>
    </w:p>
    <w:p w:rsidR="000F17C9" w:rsidRPr="00C275A7" w:rsidRDefault="000F17C9" w:rsidP="00B46B8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Do 24 godzin od dnia zgłoszenia usterki – 10 </w:t>
      </w:r>
      <w:proofErr w:type="spellStart"/>
      <w:r w:rsidRPr="00C275A7">
        <w:rPr>
          <w:rFonts w:ascii="Arial" w:hAnsi="Arial" w:cs="Arial"/>
        </w:rPr>
        <w:t>pkt</w:t>
      </w:r>
      <w:proofErr w:type="spellEnd"/>
      <w:r w:rsidRPr="00C275A7">
        <w:rPr>
          <w:rFonts w:ascii="Arial" w:hAnsi="Arial" w:cs="Arial"/>
        </w:rPr>
        <w:t>,</w:t>
      </w:r>
    </w:p>
    <w:p w:rsidR="000F17C9" w:rsidRPr="00C275A7" w:rsidRDefault="000F17C9" w:rsidP="00B46B8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lastRenderedPageBreak/>
        <w:t xml:space="preserve">Do 48 godzin od dnia zgłoszenia usterki – 5 </w:t>
      </w:r>
      <w:proofErr w:type="spellStart"/>
      <w:r w:rsidRPr="00C275A7">
        <w:rPr>
          <w:rFonts w:ascii="Arial" w:hAnsi="Arial" w:cs="Arial"/>
        </w:rPr>
        <w:t>pkt</w:t>
      </w:r>
      <w:proofErr w:type="spellEnd"/>
      <w:r w:rsidRPr="00C275A7">
        <w:rPr>
          <w:rFonts w:ascii="Arial" w:hAnsi="Arial" w:cs="Arial"/>
        </w:rPr>
        <w:t>,</w:t>
      </w:r>
    </w:p>
    <w:p w:rsidR="000F17C9" w:rsidRPr="00C275A7" w:rsidRDefault="000F17C9" w:rsidP="000F17C9">
      <w:pPr>
        <w:pStyle w:val="Bezodstpw"/>
        <w:spacing w:line="276" w:lineRule="auto"/>
        <w:ind w:left="1128"/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>UWAGA!!!</w:t>
      </w:r>
      <w:r w:rsidRPr="00C275A7">
        <w:rPr>
          <w:rFonts w:ascii="Arial" w:hAnsi="Arial" w:cs="Arial"/>
          <w:b/>
        </w:rPr>
        <w:br/>
        <w:t>Za niezrealizowanie usługi w zaoferowanych terminach grożą kary umowne określone w istotnych postanowieniach umowy.</w:t>
      </w:r>
    </w:p>
    <w:p w:rsidR="000F17C9" w:rsidRPr="00C275A7" w:rsidRDefault="000F17C9" w:rsidP="000F17C9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</w:p>
    <w:p w:rsidR="000F17C9" w:rsidRPr="00C275A7" w:rsidRDefault="001433C8" w:rsidP="001433C8">
      <w:pPr>
        <w:pStyle w:val="Bezodstpw"/>
        <w:spacing w:line="276" w:lineRule="auto"/>
        <w:ind w:left="708" w:firstLine="708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11.2.3 </w:t>
      </w:r>
      <w:r w:rsidR="000F17C9" w:rsidRPr="00C275A7">
        <w:rPr>
          <w:rFonts w:ascii="Arial" w:hAnsi="Arial" w:cs="Arial"/>
        </w:rPr>
        <w:t>Gwarancja:</w:t>
      </w:r>
    </w:p>
    <w:p w:rsidR="000F17C9" w:rsidRPr="00C275A7" w:rsidRDefault="000F17C9" w:rsidP="000F17C9">
      <w:pPr>
        <w:pStyle w:val="Bezodstpw"/>
        <w:spacing w:line="276" w:lineRule="auto"/>
        <w:ind w:left="1866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Zamawiający przyznaje w tym kryterium punkty każdemu z Oferentów, zgodnie z zaproponowanym przez nich terminem obowiązywania gwarancji. Punkty będą przyznawane za zaproponowanie okresu gwarancji producenta:</w:t>
      </w:r>
    </w:p>
    <w:p w:rsidR="000F17C9" w:rsidRPr="00C275A7" w:rsidRDefault="00FE1772" w:rsidP="00B46B8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Do 30</w:t>
      </w:r>
      <w:r w:rsidR="000F17C9" w:rsidRPr="00C275A7">
        <w:rPr>
          <w:rFonts w:ascii="Arial" w:hAnsi="Arial" w:cs="Arial"/>
        </w:rPr>
        <w:t xml:space="preserve"> miesięcy– 10 </w:t>
      </w:r>
      <w:proofErr w:type="spellStart"/>
      <w:r w:rsidR="000F17C9" w:rsidRPr="00C275A7">
        <w:rPr>
          <w:rFonts w:ascii="Arial" w:hAnsi="Arial" w:cs="Arial"/>
        </w:rPr>
        <w:t>pkt</w:t>
      </w:r>
      <w:proofErr w:type="spellEnd"/>
      <w:r w:rsidR="000F17C9" w:rsidRPr="00C275A7">
        <w:rPr>
          <w:rFonts w:ascii="Arial" w:hAnsi="Arial" w:cs="Arial"/>
        </w:rPr>
        <w:t>,</w:t>
      </w:r>
    </w:p>
    <w:p w:rsidR="000F17C9" w:rsidRPr="00C275A7" w:rsidRDefault="00FE1772" w:rsidP="00B46B8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Do 24</w:t>
      </w:r>
      <w:r w:rsidR="000F17C9" w:rsidRPr="00C275A7">
        <w:rPr>
          <w:rFonts w:ascii="Arial" w:hAnsi="Arial" w:cs="Arial"/>
        </w:rPr>
        <w:t xml:space="preserve"> miesięcy– 6 </w:t>
      </w:r>
      <w:proofErr w:type="spellStart"/>
      <w:r w:rsidR="000F17C9" w:rsidRPr="00C275A7">
        <w:rPr>
          <w:rFonts w:ascii="Arial" w:hAnsi="Arial" w:cs="Arial"/>
        </w:rPr>
        <w:t>pkt</w:t>
      </w:r>
      <w:proofErr w:type="spellEnd"/>
      <w:r w:rsidR="000F17C9" w:rsidRPr="00C275A7">
        <w:rPr>
          <w:rFonts w:ascii="Arial" w:hAnsi="Arial" w:cs="Arial"/>
        </w:rPr>
        <w:t>,</w:t>
      </w:r>
    </w:p>
    <w:p w:rsidR="000F17C9" w:rsidRPr="00C275A7" w:rsidRDefault="00FE1772" w:rsidP="00B46B8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Do 18</w:t>
      </w:r>
      <w:r w:rsidR="000F17C9" w:rsidRPr="00C275A7">
        <w:rPr>
          <w:rFonts w:ascii="Arial" w:hAnsi="Arial" w:cs="Arial"/>
        </w:rPr>
        <w:t xml:space="preserve"> miesięcy – 3 </w:t>
      </w:r>
      <w:proofErr w:type="spellStart"/>
      <w:r w:rsidR="000F17C9" w:rsidRPr="00C275A7">
        <w:rPr>
          <w:rFonts w:ascii="Arial" w:hAnsi="Arial" w:cs="Arial"/>
        </w:rPr>
        <w:t>pkt</w:t>
      </w:r>
      <w:proofErr w:type="spellEnd"/>
      <w:r w:rsidR="000F17C9" w:rsidRPr="00C275A7">
        <w:rPr>
          <w:rFonts w:ascii="Arial" w:hAnsi="Arial" w:cs="Arial"/>
        </w:rPr>
        <w:t>,</w:t>
      </w:r>
    </w:p>
    <w:p w:rsidR="000F17C9" w:rsidRPr="00C275A7" w:rsidRDefault="00FE1772" w:rsidP="00B46B8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Do 12</w:t>
      </w:r>
      <w:r w:rsidR="000F17C9" w:rsidRPr="00C275A7">
        <w:rPr>
          <w:rFonts w:ascii="Arial" w:hAnsi="Arial" w:cs="Arial"/>
        </w:rPr>
        <w:t xml:space="preserve"> miesięcy– 1 </w:t>
      </w:r>
      <w:proofErr w:type="spellStart"/>
      <w:r w:rsidR="000F17C9" w:rsidRPr="00C275A7">
        <w:rPr>
          <w:rFonts w:ascii="Arial" w:hAnsi="Arial" w:cs="Arial"/>
        </w:rPr>
        <w:t>pkt</w:t>
      </w:r>
      <w:proofErr w:type="spellEnd"/>
      <w:r w:rsidR="000F17C9" w:rsidRPr="00C275A7">
        <w:rPr>
          <w:rFonts w:ascii="Arial" w:hAnsi="Arial" w:cs="Arial"/>
        </w:rPr>
        <w:t>,</w:t>
      </w:r>
    </w:p>
    <w:p w:rsidR="000F17C9" w:rsidRPr="00C275A7" w:rsidRDefault="000F17C9" w:rsidP="000F17C9">
      <w:pPr>
        <w:pStyle w:val="Bezodstpw"/>
        <w:spacing w:line="276" w:lineRule="auto"/>
        <w:ind w:left="2484"/>
        <w:jc w:val="both"/>
        <w:rPr>
          <w:rFonts w:ascii="Arial" w:hAnsi="Arial" w:cs="Arial"/>
        </w:rPr>
      </w:pPr>
    </w:p>
    <w:p w:rsidR="000F17C9" w:rsidRPr="00C275A7" w:rsidRDefault="000F17C9" w:rsidP="004B3411">
      <w:pPr>
        <w:pStyle w:val="Bezodstpw"/>
        <w:spacing w:line="276" w:lineRule="auto"/>
        <w:ind w:left="1134"/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>UWAGA!!!</w:t>
      </w:r>
      <w:r w:rsidRPr="00C275A7">
        <w:rPr>
          <w:rFonts w:ascii="Arial" w:hAnsi="Arial" w:cs="Arial"/>
          <w:b/>
        </w:rPr>
        <w:br/>
        <w:t>Przyznana gwara</w:t>
      </w:r>
      <w:r w:rsidR="00B46B89" w:rsidRPr="00C275A7">
        <w:rPr>
          <w:rFonts w:ascii="Arial" w:hAnsi="Arial" w:cs="Arial"/>
          <w:b/>
        </w:rPr>
        <w:t>ncja nie może być krótsza niż 6</w:t>
      </w:r>
      <w:r w:rsidRPr="00C275A7">
        <w:rPr>
          <w:rFonts w:ascii="Arial" w:hAnsi="Arial" w:cs="Arial"/>
          <w:b/>
        </w:rPr>
        <w:t xml:space="preserve"> miesięcy.</w:t>
      </w:r>
      <w:r w:rsidR="00B46B89" w:rsidRPr="00C275A7">
        <w:rPr>
          <w:rFonts w:ascii="Arial" w:hAnsi="Arial" w:cs="Arial"/>
          <w:b/>
        </w:rPr>
        <w:t xml:space="preserve"> Za niezrealizowanie usługi w zaoferowanych terminach grożą kary umowne określone w istotnych postanowieniach umowy.</w:t>
      </w:r>
    </w:p>
    <w:p w:rsidR="00965752" w:rsidRPr="00C275A7" w:rsidRDefault="00965752" w:rsidP="00965752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965752" w:rsidRPr="00C275A7" w:rsidRDefault="001433C8" w:rsidP="0096575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>12</w:t>
      </w:r>
      <w:r w:rsidR="00965752" w:rsidRPr="00C275A7">
        <w:rPr>
          <w:rFonts w:ascii="Arial" w:hAnsi="Arial" w:cs="Arial"/>
          <w:b/>
        </w:rPr>
        <w:t>. Udzielenie zamówienia lub jego unieważnienie</w:t>
      </w:r>
    </w:p>
    <w:p w:rsidR="00965752" w:rsidRPr="00C275A7" w:rsidRDefault="00965752" w:rsidP="00965752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B46B89" w:rsidRPr="00C275A7" w:rsidRDefault="001433C8" w:rsidP="001433C8">
      <w:pPr>
        <w:pStyle w:val="Bezodstpw"/>
        <w:spacing w:line="276" w:lineRule="auto"/>
        <w:ind w:left="708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12.1 </w:t>
      </w:r>
      <w:r w:rsidR="004D6C82" w:rsidRPr="00C275A7">
        <w:rPr>
          <w:rFonts w:ascii="Arial" w:hAnsi="Arial" w:cs="Arial"/>
        </w:rPr>
        <w:t xml:space="preserve">Zamawiający udzieli zamówienia </w:t>
      </w:r>
      <w:r w:rsidR="00D74830" w:rsidRPr="00C275A7">
        <w:rPr>
          <w:rFonts w:ascii="Arial" w:hAnsi="Arial" w:cs="Arial"/>
        </w:rPr>
        <w:t xml:space="preserve">Wykonawcy, którego oferta odpowiada wszystkim wymaganiom określonym  w niniejszym zapytaniu  ofertowym i została oceniona jako najkorzystniejsza w oparciu o podane wyżej kryteria oceny ofert. </w:t>
      </w:r>
    </w:p>
    <w:p w:rsidR="00CF26F7" w:rsidRPr="00C275A7" w:rsidRDefault="001433C8" w:rsidP="001433C8">
      <w:pPr>
        <w:pStyle w:val="Bezodstpw"/>
        <w:spacing w:line="276" w:lineRule="auto"/>
        <w:ind w:left="708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12.2 </w:t>
      </w:r>
      <w:r w:rsidR="00CF26F7" w:rsidRPr="00C275A7">
        <w:rPr>
          <w:rFonts w:ascii="Arial" w:hAnsi="Arial" w:cs="Arial"/>
        </w:rPr>
        <w:t>Zamawiający unieważni postępowanie w szczególności w sytuacji, gdy wystąpią następujące przykładowe przesłanki:</w:t>
      </w:r>
    </w:p>
    <w:p w:rsidR="00B46B89" w:rsidRPr="00C275A7" w:rsidRDefault="00B46B89" w:rsidP="00B46B89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Arial" w:hAnsi="Arial" w:cs="Arial"/>
          <w:vanish/>
        </w:rPr>
      </w:pPr>
    </w:p>
    <w:p w:rsidR="00B46B89" w:rsidRPr="00C275A7" w:rsidRDefault="00B46B89" w:rsidP="00B46B89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Arial" w:hAnsi="Arial" w:cs="Arial"/>
          <w:vanish/>
        </w:rPr>
      </w:pPr>
    </w:p>
    <w:p w:rsidR="00B46B89" w:rsidRPr="00C275A7" w:rsidRDefault="00B46B89" w:rsidP="00B46B89">
      <w:pPr>
        <w:pStyle w:val="Akapitzlist"/>
        <w:numPr>
          <w:ilvl w:val="1"/>
          <w:numId w:val="13"/>
        </w:numPr>
        <w:spacing w:after="0" w:line="276" w:lineRule="auto"/>
        <w:contextualSpacing w:val="0"/>
        <w:jc w:val="both"/>
        <w:rPr>
          <w:rFonts w:ascii="Arial" w:hAnsi="Arial" w:cs="Arial"/>
          <w:vanish/>
        </w:rPr>
      </w:pPr>
    </w:p>
    <w:p w:rsidR="00CF26F7" w:rsidRPr="00C275A7" w:rsidRDefault="001433C8" w:rsidP="001433C8">
      <w:pPr>
        <w:spacing w:after="0" w:line="276" w:lineRule="auto"/>
        <w:ind w:left="708" w:firstLine="708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12.2.1 </w:t>
      </w:r>
      <w:r w:rsidR="00A12009" w:rsidRPr="00C275A7">
        <w:rPr>
          <w:rFonts w:ascii="Arial" w:hAnsi="Arial" w:cs="Arial"/>
        </w:rPr>
        <w:t xml:space="preserve">Nie złożono </w:t>
      </w:r>
      <w:r w:rsidR="00D007A9" w:rsidRPr="00C275A7">
        <w:rPr>
          <w:rFonts w:ascii="Arial" w:hAnsi="Arial" w:cs="Arial"/>
        </w:rPr>
        <w:t>żadnej oferty niepodlegającej odrzuceniu;</w:t>
      </w:r>
    </w:p>
    <w:p w:rsidR="00D007A9" w:rsidRPr="00C275A7" w:rsidRDefault="001433C8" w:rsidP="001433C8">
      <w:pPr>
        <w:pStyle w:val="Bezodstpw"/>
        <w:spacing w:line="276" w:lineRule="auto"/>
        <w:ind w:left="708" w:firstLine="708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12.2.2 </w:t>
      </w:r>
      <w:r w:rsidR="00B46B89" w:rsidRPr="00C275A7">
        <w:rPr>
          <w:rFonts w:ascii="Arial" w:hAnsi="Arial" w:cs="Arial"/>
        </w:rPr>
        <w:t>C</w:t>
      </w:r>
      <w:r w:rsidR="00D007A9" w:rsidRPr="00C275A7">
        <w:rPr>
          <w:rFonts w:ascii="Arial" w:hAnsi="Arial" w:cs="Arial"/>
        </w:rPr>
        <w:t xml:space="preserve">ena najkorzystniejszej oferty przewyższa kwotę, którą zamawiający zamierza przeznaczyć na sfinansowanie zamówienia, chyba że zamawiający może </w:t>
      </w:r>
      <w:r w:rsidR="00173B55" w:rsidRPr="00C275A7">
        <w:rPr>
          <w:rFonts w:ascii="Arial" w:hAnsi="Arial" w:cs="Arial"/>
        </w:rPr>
        <w:t>zwiększyć tę kwotę do ceny najkorzystniejszej oferty;</w:t>
      </w:r>
    </w:p>
    <w:p w:rsidR="001433C8" w:rsidRPr="00C275A7" w:rsidRDefault="001433C8" w:rsidP="001433C8">
      <w:pPr>
        <w:pStyle w:val="Bezodstpw"/>
        <w:spacing w:line="276" w:lineRule="auto"/>
        <w:ind w:left="708" w:firstLine="708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12.2.3 </w:t>
      </w:r>
      <w:r w:rsidR="00B46B89" w:rsidRPr="00C275A7">
        <w:rPr>
          <w:rFonts w:ascii="Arial" w:hAnsi="Arial" w:cs="Arial"/>
        </w:rPr>
        <w:t>W</w:t>
      </w:r>
      <w:r w:rsidR="00173B55" w:rsidRPr="00C275A7">
        <w:rPr>
          <w:rFonts w:ascii="Arial" w:hAnsi="Arial" w:cs="Arial"/>
        </w:rPr>
        <w:t>ystąpiła istotna zmiana okoliczności powodująca, że prowadzenie postępowania</w:t>
      </w:r>
      <w:r w:rsidR="001A5CA2" w:rsidRPr="00C275A7">
        <w:rPr>
          <w:rFonts w:ascii="Arial" w:hAnsi="Arial" w:cs="Arial"/>
        </w:rPr>
        <w:t xml:space="preserve"> lub wykonanie zamówienia nie leży w interesie Zamawiającego, czego nie można było wcześniej przewidzieć;</w:t>
      </w:r>
    </w:p>
    <w:p w:rsidR="001A5CA2" w:rsidRPr="00C275A7" w:rsidRDefault="001433C8" w:rsidP="001433C8">
      <w:pPr>
        <w:pStyle w:val="Bezodstpw"/>
        <w:spacing w:line="276" w:lineRule="auto"/>
        <w:ind w:left="708" w:firstLine="708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12.2.4 </w:t>
      </w:r>
      <w:r w:rsidR="00B46B89" w:rsidRPr="00C275A7">
        <w:rPr>
          <w:rFonts w:ascii="Arial" w:hAnsi="Arial" w:cs="Arial"/>
        </w:rPr>
        <w:t>P</w:t>
      </w:r>
      <w:r w:rsidR="001A5CA2" w:rsidRPr="00C275A7">
        <w:rPr>
          <w:rFonts w:ascii="Arial" w:hAnsi="Arial" w:cs="Arial"/>
        </w:rPr>
        <w:t>ostępowanie obarczone jest niemożliwą do usunięcia wadą uniemożliwiającą zawarcie ważnej umowy w sprawie zamówienia.</w:t>
      </w:r>
    </w:p>
    <w:p w:rsidR="00CC0746" w:rsidRPr="00C275A7" w:rsidRDefault="001433C8" w:rsidP="001433C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12.3 </w:t>
      </w:r>
      <w:r w:rsidR="00CC0746" w:rsidRPr="00C275A7">
        <w:rPr>
          <w:rFonts w:ascii="Arial" w:hAnsi="Arial" w:cs="Arial"/>
        </w:rPr>
        <w:t>Zamawiający zastrzega sobie możliwość:</w:t>
      </w:r>
    </w:p>
    <w:p w:rsidR="00CC0746" w:rsidRPr="00C275A7" w:rsidRDefault="001433C8" w:rsidP="00B46B89">
      <w:pPr>
        <w:pStyle w:val="Bezodstpw"/>
        <w:spacing w:line="276" w:lineRule="auto"/>
        <w:ind w:left="708" w:firstLine="708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12</w:t>
      </w:r>
      <w:r w:rsidR="00B46B89" w:rsidRPr="00C275A7">
        <w:rPr>
          <w:rFonts w:ascii="Arial" w:hAnsi="Arial" w:cs="Arial"/>
        </w:rPr>
        <w:t>.3.1 Odwołania</w:t>
      </w:r>
      <w:r w:rsidR="00CC0746" w:rsidRPr="00C275A7">
        <w:rPr>
          <w:rFonts w:ascii="Arial" w:hAnsi="Arial" w:cs="Arial"/>
        </w:rPr>
        <w:t xml:space="preserve"> postępowania w każdym czasie;</w:t>
      </w:r>
    </w:p>
    <w:p w:rsidR="00CC0746" w:rsidRPr="00C275A7" w:rsidRDefault="001433C8" w:rsidP="00CC0746">
      <w:pPr>
        <w:pStyle w:val="Bezodstpw"/>
        <w:spacing w:line="276" w:lineRule="auto"/>
        <w:ind w:left="708" w:firstLine="708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12</w:t>
      </w:r>
      <w:r w:rsidR="00B46B89" w:rsidRPr="00C275A7">
        <w:rPr>
          <w:rFonts w:ascii="Arial" w:hAnsi="Arial" w:cs="Arial"/>
        </w:rPr>
        <w:t>.3.2 Z</w:t>
      </w:r>
      <w:r w:rsidR="00CC0746" w:rsidRPr="00C275A7">
        <w:rPr>
          <w:rFonts w:ascii="Arial" w:hAnsi="Arial" w:cs="Arial"/>
        </w:rPr>
        <w:t>akończenia postępowania bez dokonania wyboru Wykonawcy;</w:t>
      </w:r>
    </w:p>
    <w:p w:rsidR="00CC0746" w:rsidRPr="00C275A7" w:rsidRDefault="00B46B89" w:rsidP="00CC0746">
      <w:pPr>
        <w:pStyle w:val="Bezodstpw"/>
        <w:spacing w:line="276" w:lineRule="auto"/>
        <w:ind w:left="2127" w:hanging="711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13</w:t>
      </w:r>
      <w:r w:rsidR="00CC0746" w:rsidRPr="00C275A7">
        <w:rPr>
          <w:rFonts w:ascii="Arial" w:hAnsi="Arial" w:cs="Arial"/>
        </w:rPr>
        <w:t xml:space="preserve">.3.3 </w:t>
      </w:r>
      <w:r w:rsidRPr="00C275A7">
        <w:rPr>
          <w:rFonts w:ascii="Arial" w:hAnsi="Arial" w:cs="Arial"/>
        </w:rPr>
        <w:t>U</w:t>
      </w:r>
      <w:r w:rsidR="00CC0746" w:rsidRPr="00C275A7">
        <w:rPr>
          <w:rFonts w:ascii="Arial" w:hAnsi="Arial" w:cs="Arial"/>
        </w:rPr>
        <w:t>nieważnienia postępowania, zarówno przed, jak i po dokonaniu wyboru najkorzystniejszej oferty, bez podania przyczyny.</w:t>
      </w:r>
    </w:p>
    <w:p w:rsidR="007D7A3B" w:rsidRPr="00C275A7" w:rsidRDefault="001433C8" w:rsidP="001433C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12.4 W przypadkach</w:t>
      </w:r>
      <w:r w:rsidR="00A540AB" w:rsidRPr="00C275A7">
        <w:rPr>
          <w:rFonts w:ascii="Arial" w:hAnsi="Arial" w:cs="Arial"/>
        </w:rPr>
        <w:t>,</w:t>
      </w:r>
      <w:r w:rsidRPr="00C275A7">
        <w:rPr>
          <w:rFonts w:ascii="Arial" w:hAnsi="Arial" w:cs="Arial"/>
        </w:rPr>
        <w:t xml:space="preserve"> o których mowa powyżej w </w:t>
      </w:r>
      <w:proofErr w:type="spellStart"/>
      <w:r w:rsidRPr="00C275A7">
        <w:rPr>
          <w:rFonts w:ascii="Arial" w:hAnsi="Arial" w:cs="Arial"/>
        </w:rPr>
        <w:t>pkt</w:t>
      </w:r>
      <w:proofErr w:type="spellEnd"/>
      <w:r w:rsidRPr="00C275A7">
        <w:rPr>
          <w:rFonts w:ascii="Arial" w:hAnsi="Arial" w:cs="Arial"/>
        </w:rPr>
        <w:t xml:space="preserve"> 12.2 i 12</w:t>
      </w:r>
      <w:r w:rsidR="00A540AB" w:rsidRPr="00C275A7">
        <w:rPr>
          <w:rFonts w:ascii="Arial" w:hAnsi="Arial" w:cs="Arial"/>
        </w:rPr>
        <w:t>.3, Wykonawcy nie przysługują w stosunku do Zamawiającego żadne roszczenia odszkodowawcze, jak też nie przysługuje zwrot kosz</w:t>
      </w:r>
      <w:r w:rsidR="00E47978" w:rsidRPr="00C275A7">
        <w:rPr>
          <w:rFonts w:ascii="Arial" w:hAnsi="Arial" w:cs="Arial"/>
        </w:rPr>
        <w:t>tów związanych z przygotowaniem i złożeniem oferty.</w:t>
      </w:r>
    </w:p>
    <w:p w:rsidR="00E47978" w:rsidRPr="00C275A7" w:rsidRDefault="001433C8" w:rsidP="001433C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12.5 </w:t>
      </w:r>
      <w:r w:rsidR="00E47978" w:rsidRPr="00C275A7">
        <w:rPr>
          <w:rFonts w:ascii="Arial" w:hAnsi="Arial" w:cs="Arial"/>
        </w:rPr>
        <w:t xml:space="preserve">Po wyborze najkorzystniejszej oferty Zamawiający zawiadomi za pośrednictwem poczty elektronicznej poszczególnych Wykonawców, którzy złożyli oferty, podając nazwę, </w:t>
      </w:r>
      <w:r w:rsidR="00E47978" w:rsidRPr="00C275A7">
        <w:rPr>
          <w:rFonts w:ascii="Arial" w:hAnsi="Arial" w:cs="Arial"/>
        </w:rPr>
        <w:lastRenderedPageBreak/>
        <w:t xml:space="preserve">albo imię i nazwisko Wykonawcy, którego ofertę wybrano. </w:t>
      </w:r>
      <w:r w:rsidR="000075A5" w:rsidRPr="00C275A7">
        <w:rPr>
          <w:rFonts w:ascii="Arial" w:hAnsi="Arial" w:cs="Arial"/>
        </w:rPr>
        <w:t>Procedurę opisaną w niniejszym punkcie stosuje się odpowiednio w przypadku unieważnienia postępowania o ile zostały złożone oferty.</w:t>
      </w:r>
    </w:p>
    <w:p w:rsidR="002244CF" w:rsidRPr="00C275A7" w:rsidRDefault="001433C8" w:rsidP="001433C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12.6 </w:t>
      </w:r>
      <w:r w:rsidR="002244CF" w:rsidRPr="00C275A7">
        <w:rPr>
          <w:rFonts w:ascii="Arial" w:hAnsi="Arial" w:cs="Arial"/>
        </w:rPr>
        <w:t>Ogłoszenie zawieraj</w:t>
      </w:r>
      <w:r w:rsidRPr="00C275A7">
        <w:rPr>
          <w:rFonts w:ascii="Arial" w:hAnsi="Arial" w:cs="Arial"/>
        </w:rPr>
        <w:t xml:space="preserve">ące informacje wskazane w </w:t>
      </w:r>
      <w:proofErr w:type="spellStart"/>
      <w:r w:rsidRPr="00C275A7">
        <w:rPr>
          <w:rFonts w:ascii="Arial" w:hAnsi="Arial" w:cs="Arial"/>
        </w:rPr>
        <w:t>pkt</w:t>
      </w:r>
      <w:proofErr w:type="spellEnd"/>
      <w:r w:rsidRPr="00C275A7">
        <w:rPr>
          <w:rFonts w:ascii="Arial" w:hAnsi="Arial" w:cs="Arial"/>
        </w:rPr>
        <w:t xml:space="preserve"> 12</w:t>
      </w:r>
      <w:r w:rsidR="002244CF" w:rsidRPr="00C275A7">
        <w:rPr>
          <w:rFonts w:ascii="Arial" w:hAnsi="Arial" w:cs="Arial"/>
        </w:rPr>
        <w:t>.5 Zamawiający umieści na</w:t>
      </w:r>
      <w:r w:rsidR="005A736F" w:rsidRPr="00C275A7">
        <w:rPr>
          <w:rFonts w:ascii="Arial" w:hAnsi="Arial" w:cs="Arial"/>
        </w:rPr>
        <w:t xml:space="preserve"> swojej stronie internetowej</w:t>
      </w:r>
      <w:r w:rsidR="002244CF" w:rsidRPr="00C275A7">
        <w:rPr>
          <w:rFonts w:ascii="Arial" w:hAnsi="Arial" w:cs="Arial"/>
        </w:rPr>
        <w:t>.</w:t>
      </w:r>
    </w:p>
    <w:p w:rsidR="002244CF" w:rsidRPr="00C275A7" w:rsidRDefault="001433C8" w:rsidP="001433C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 xml:space="preserve">12.7 </w:t>
      </w:r>
      <w:r w:rsidR="00B90586" w:rsidRPr="00C275A7">
        <w:rPr>
          <w:rFonts w:ascii="Arial" w:hAnsi="Arial" w:cs="Arial"/>
        </w:rPr>
        <w:t>Jeżeli Wykonawca, którego oferta została wybrana , uchyla się od zawarcia umowy w sprawie zamówienia, Zamawiający może wybrać ofertę najkorzystniejszą spośród pozostałych ofert bez przeprowadzania ich ponownego badania i oceny, chyba że zachodzą przesłanki unieważnienia postępowania.</w:t>
      </w:r>
    </w:p>
    <w:p w:rsidR="00CF45C7" w:rsidRPr="00C275A7" w:rsidRDefault="00CF45C7" w:rsidP="00CF45C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A0AA1" w:rsidRPr="00C275A7" w:rsidRDefault="001433C8" w:rsidP="0052458D">
      <w:pPr>
        <w:pStyle w:val="Bezodstpw"/>
        <w:keepNext/>
        <w:spacing w:line="276" w:lineRule="auto"/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>13</w:t>
      </w:r>
      <w:r w:rsidR="003D541B" w:rsidRPr="00C275A7">
        <w:rPr>
          <w:rFonts w:ascii="Arial" w:hAnsi="Arial" w:cs="Arial"/>
          <w:b/>
        </w:rPr>
        <w:t>. Informacje o formalnościach, jakie powinny zostać dopełnione po wyborze oferty w celu zawarcia umowy w sprawie zamówienia</w:t>
      </w:r>
    </w:p>
    <w:p w:rsidR="008A0AA1" w:rsidRPr="00C275A7" w:rsidRDefault="008A0AA1" w:rsidP="0052458D">
      <w:pPr>
        <w:pStyle w:val="Bezodstpw"/>
        <w:keepNext/>
        <w:spacing w:line="276" w:lineRule="auto"/>
        <w:jc w:val="both"/>
        <w:rPr>
          <w:rFonts w:ascii="Arial" w:hAnsi="Arial" w:cs="Arial"/>
          <w:b/>
        </w:rPr>
      </w:pPr>
    </w:p>
    <w:p w:rsidR="008A0AA1" w:rsidRPr="00C275A7" w:rsidRDefault="001433C8" w:rsidP="005263D6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13</w:t>
      </w:r>
      <w:r w:rsidR="008A0AA1" w:rsidRPr="00C275A7">
        <w:rPr>
          <w:rFonts w:ascii="Arial" w:hAnsi="Arial" w:cs="Arial"/>
        </w:rPr>
        <w:t xml:space="preserve">.1 </w:t>
      </w:r>
      <w:r w:rsidR="002B3B8B" w:rsidRPr="00C275A7">
        <w:rPr>
          <w:rFonts w:ascii="Arial" w:hAnsi="Arial" w:cs="Arial"/>
        </w:rPr>
        <w:t>Zamawiający zawrze umowę</w:t>
      </w:r>
      <w:r w:rsidR="008A0AA1" w:rsidRPr="00C275A7">
        <w:rPr>
          <w:rFonts w:ascii="Arial" w:hAnsi="Arial" w:cs="Arial"/>
        </w:rPr>
        <w:t xml:space="preserve"> w sprawie zamówien</w:t>
      </w:r>
      <w:r w:rsidR="0052458D" w:rsidRPr="00C275A7">
        <w:rPr>
          <w:rFonts w:ascii="Arial" w:hAnsi="Arial" w:cs="Arial"/>
        </w:rPr>
        <w:t>ia w terminie nie dłuższym niż 14</w:t>
      </w:r>
      <w:r w:rsidR="008A0AA1" w:rsidRPr="00C275A7">
        <w:rPr>
          <w:rFonts w:ascii="Arial" w:hAnsi="Arial" w:cs="Arial"/>
        </w:rPr>
        <w:t xml:space="preserve"> dni od dnia przesłania zawiadomienia o wyborze najkorzystniejszej oferty.</w:t>
      </w:r>
    </w:p>
    <w:p w:rsidR="005263D6" w:rsidRPr="00C275A7" w:rsidRDefault="001433C8" w:rsidP="005263D6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13</w:t>
      </w:r>
      <w:r w:rsidR="005263D6" w:rsidRPr="00C275A7">
        <w:rPr>
          <w:rFonts w:ascii="Arial" w:hAnsi="Arial" w:cs="Arial"/>
        </w:rPr>
        <w:t>.2 O miejscu i terminie podpisania umowy Zamawiający powiadomi wybranego Wykonawcę.</w:t>
      </w:r>
    </w:p>
    <w:p w:rsidR="005263D6" w:rsidRPr="00C275A7" w:rsidRDefault="001433C8" w:rsidP="005263D6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13</w:t>
      </w:r>
      <w:r w:rsidR="005263D6" w:rsidRPr="00C275A7">
        <w:rPr>
          <w:rFonts w:ascii="Arial" w:hAnsi="Arial" w:cs="Arial"/>
        </w:rPr>
        <w:t xml:space="preserve">.3 </w:t>
      </w:r>
      <w:r w:rsidR="00794B9F" w:rsidRPr="00C275A7">
        <w:rPr>
          <w:rFonts w:ascii="Arial" w:hAnsi="Arial" w:cs="Arial"/>
        </w:rPr>
        <w:t xml:space="preserve">Zamawiający wymaga zawarcia umowy w oparciu o wzór stanowiący integralną część niniejszego </w:t>
      </w:r>
      <w:proofErr w:type="spellStart"/>
      <w:r w:rsidR="00794B9F" w:rsidRPr="00C275A7">
        <w:rPr>
          <w:rFonts w:ascii="Arial" w:hAnsi="Arial" w:cs="Arial"/>
        </w:rPr>
        <w:t>ZiS</w:t>
      </w:r>
      <w:proofErr w:type="spellEnd"/>
      <w:r w:rsidR="00794B9F" w:rsidRPr="00C275A7">
        <w:rPr>
          <w:rFonts w:ascii="Arial" w:hAnsi="Arial" w:cs="Arial"/>
        </w:rPr>
        <w:t>.</w:t>
      </w:r>
    </w:p>
    <w:p w:rsidR="00794B9F" w:rsidRPr="00C275A7" w:rsidRDefault="001433C8" w:rsidP="005263D6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13</w:t>
      </w:r>
      <w:r w:rsidR="00B35699" w:rsidRPr="00C275A7">
        <w:rPr>
          <w:rFonts w:ascii="Arial" w:hAnsi="Arial" w:cs="Arial"/>
        </w:rPr>
        <w:t>.4</w:t>
      </w:r>
      <w:r w:rsidR="00794B9F" w:rsidRPr="00C275A7">
        <w:rPr>
          <w:rFonts w:ascii="Arial" w:hAnsi="Arial" w:cs="Arial"/>
        </w:rPr>
        <w:t xml:space="preserve"> Zakres świadczenia Wykonawcy wynikający z umowy będzie tożsamy z jego zobowiązaniem zawartym w ofercie.</w:t>
      </w:r>
    </w:p>
    <w:p w:rsidR="00794B9F" w:rsidRPr="00C275A7" w:rsidRDefault="001433C8" w:rsidP="005263D6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13</w:t>
      </w:r>
      <w:r w:rsidR="00B35699" w:rsidRPr="00C275A7">
        <w:rPr>
          <w:rFonts w:ascii="Arial" w:hAnsi="Arial" w:cs="Arial"/>
        </w:rPr>
        <w:t>.5</w:t>
      </w:r>
      <w:r w:rsidR="00794B9F" w:rsidRPr="00C275A7">
        <w:rPr>
          <w:rFonts w:ascii="Arial" w:hAnsi="Arial" w:cs="Arial"/>
        </w:rPr>
        <w:t xml:space="preserve"> Umowa może ulec zmianie w trybie wskazanym we wzorze umowy stanowiącym integralną część </w:t>
      </w:r>
      <w:proofErr w:type="spellStart"/>
      <w:r w:rsidR="00794B9F" w:rsidRPr="00C275A7">
        <w:rPr>
          <w:rFonts w:ascii="Arial" w:hAnsi="Arial" w:cs="Arial"/>
        </w:rPr>
        <w:t>ZiS</w:t>
      </w:r>
      <w:proofErr w:type="spellEnd"/>
      <w:r w:rsidR="00794B9F" w:rsidRPr="00C275A7">
        <w:rPr>
          <w:rFonts w:ascii="Arial" w:hAnsi="Arial" w:cs="Arial"/>
        </w:rPr>
        <w:t xml:space="preserve"> jedynie w uzasadnionych przypadkach o ile  wprowadzenie zmian nie będzie naruszało zasady konkurencyjności.</w:t>
      </w:r>
    </w:p>
    <w:p w:rsidR="00794B9F" w:rsidRPr="00C275A7" w:rsidRDefault="00794B9F" w:rsidP="00794B9F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794B9F" w:rsidRPr="00C275A7" w:rsidRDefault="001433C8" w:rsidP="00794B9F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>14</w:t>
      </w:r>
      <w:r w:rsidR="00BA1D61" w:rsidRPr="00C275A7">
        <w:rPr>
          <w:rFonts w:ascii="Arial" w:hAnsi="Arial" w:cs="Arial"/>
          <w:b/>
        </w:rPr>
        <w:t>. Określenie warunków zmian zawartej w wyniku przeprowadzonego postępowania udzielenie zamówienia publicznego</w:t>
      </w:r>
      <w:r w:rsidR="00251FEF" w:rsidRPr="00C275A7">
        <w:rPr>
          <w:rFonts w:ascii="Arial" w:hAnsi="Arial" w:cs="Arial"/>
          <w:b/>
        </w:rPr>
        <w:t xml:space="preserve"> umowy</w:t>
      </w:r>
    </w:p>
    <w:p w:rsidR="008D6DFB" w:rsidRPr="00C275A7" w:rsidRDefault="008D6DFB" w:rsidP="00794B9F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50E5E" w:rsidRPr="00C275A7" w:rsidRDefault="001433C8" w:rsidP="00350E5E">
      <w:pPr>
        <w:pStyle w:val="Bezodstpw"/>
        <w:spacing w:line="276" w:lineRule="auto"/>
        <w:ind w:left="1134" w:hanging="426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14</w:t>
      </w:r>
      <w:r w:rsidR="00350E5E" w:rsidRPr="00C275A7">
        <w:rPr>
          <w:rFonts w:ascii="Arial" w:hAnsi="Arial" w:cs="Arial"/>
        </w:rPr>
        <w:t>.1 Zamawiający przewiduje możliwość zmian postanowień zawartej umowy w stosunku do treści oferty na podstawie której dokonano wyboru wykonawcy w następującym zakresie:</w:t>
      </w:r>
    </w:p>
    <w:p w:rsidR="00350E5E" w:rsidRPr="00C275A7" w:rsidRDefault="001433C8" w:rsidP="00350E5E">
      <w:pPr>
        <w:pStyle w:val="Bezodstpw"/>
        <w:spacing w:line="276" w:lineRule="auto"/>
        <w:ind w:left="1134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14</w:t>
      </w:r>
      <w:r w:rsidR="00350E5E" w:rsidRPr="00C275A7">
        <w:rPr>
          <w:rFonts w:ascii="Arial" w:hAnsi="Arial" w:cs="Arial"/>
        </w:rPr>
        <w:t xml:space="preserve">.1.1 </w:t>
      </w:r>
      <w:r w:rsidR="00350E5E" w:rsidRPr="00C275A7">
        <w:rPr>
          <w:rFonts w:ascii="Arial" w:hAnsi="Arial" w:cs="Arial"/>
          <w:b/>
        </w:rPr>
        <w:t xml:space="preserve">Termin realizacji </w:t>
      </w:r>
      <w:r w:rsidR="00350E5E" w:rsidRPr="00C275A7">
        <w:rPr>
          <w:rFonts w:ascii="Arial" w:hAnsi="Arial" w:cs="Arial"/>
        </w:rPr>
        <w:t>zamówienia może ulec zmianie w następujących sytuacjach:</w:t>
      </w:r>
    </w:p>
    <w:p w:rsidR="00350E5E" w:rsidRPr="00C275A7" w:rsidRDefault="00350E5E" w:rsidP="00B46B89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w przypadku opóźnienia Zamawiającego w rozstrzygnięciu postępowania o udzielenie zamówienia;</w:t>
      </w:r>
    </w:p>
    <w:p w:rsidR="00BA099C" w:rsidRPr="00C275A7" w:rsidRDefault="00350E5E" w:rsidP="00B46B89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w przypadku wystąpienia okoliczności niezależnych od wykonawcy na uzasadniony wniosek wykonawcy, pod warunkiem, że zmiana ta wynika z okoliczności, których wykonawca nie mógł przewidzieć na etapie składania oferty i nie jest przez niego zawiniona; przypadków siły wyższej; uznanej przez Zamawiającego jako zdarzenie nadzwyczajne, zewnętrzne, niemożliwe, do zapobieżenia (np. powódź, strajki, zamieszki, decyzje administracyjne, państwowe).</w:t>
      </w:r>
    </w:p>
    <w:p w:rsidR="00350E5E" w:rsidRPr="00C275A7" w:rsidRDefault="001433C8" w:rsidP="002A3CDB">
      <w:pPr>
        <w:pStyle w:val="Bezodstpw"/>
        <w:spacing w:line="276" w:lineRule="auto"/>
        <w:ind w:left="1276" w:hanging="142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14</w:t>
      </w:r>
      <w:r w:rsidR="00BA099C" w:rsidRPr="00C275A7">
        <w:rPr>
          <w:rFonts w:ascii="Arial" w:hAnsi="Arial" w:cs="Arial"/>
        </w:rPr>
        <w:t>.1.2</w:t>
      </w:r>
      <w:r w:rsidR="002A3CDB" w:rsidRPr="00C275A7">
        <w:rPr>
          <w:rFonts w:ascii="Arial" w:hAnsi="Arial" w:cs="Arial"/>
        </w:rPr>
        <w:t xml:space="preserve"> </w:t>
      </w:r>
      <w:r w:rsidR="00350E5E" w:rsidRPr="00C275A7">
        <w:rPr>
          <w:rFonts w:ascii="Arial" w:hAnsi="Arial" w:cs="Arial"/>
          <w:b/>
        </w:rPr>
        <w:t>Wynagrodzenie</w:t>
      </w:r>
      <w:r w:rsidR="00350E5E" w:rsidRPr="00C275A7">
        <w:rPr>
          <w:rFonts w:ascii="Arial" w:hAnsi="Arial" w:cs="Arial"/>
        </w:rPr>
        <w:t xml:space="preserve"> wykonawcy określone w umowie może ulec zmianie w przypadku zmiany stawki urzędowej podatku VAT.</w:t>
      </w:r>
    </w:p>
    <w:p w:rsidR="00BA6A27" w:rsidRPr="00C275A7" w:rsidRDefault="00BA6A27" w:rsidP="00BA6A2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F9054F" w:rsidRPr="00C275A7" w:rsidRDefault="001433C8" w:rsidP="00F9054F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lastRenderedPageBreak/>
        <w:t>15</w:t>
      </w:r>
      <w:r w:rsidR="00F9054F" w:rsidRPr="00C275A7">
        <w:rPr>
          <w:rFonts w:ascii="Arial" w:hAnsi="Arial" w:cs="Arial"/>
          <w:b/>
        </w:rPr>
        <w:t xml:space="preserve">. Pozostałe informacje </w:t>
      </w:r>
    </w:p>
    <w:p w:rsidR="00F9054F" w:rsidRPr="00C275A7" w:rsidRDefault="003113AE" w:rsidP="003113AE">
      <w:pPr>
        <w:pStyle w:val="Bezodstpw"/>
        <w:tabs>
          <w:tab w:val="left" w:pos="3795"/>
        </w:tabs>
        <w:spacing w:line="276" w:lineRule="auto"/>
        <w:jc w:val="both"/>
        <w:rPr>
          <w:rFonts w:ascii="Arial" w:hAnsi="Arial" w:cs="Arial"/>
          <w:b/>
        </w:rPr>
      </w:pPr>
      <w:r w:rsidRPr="00C275A7">
        <w:rPr>
          <w:rFonts w:ascii="Arial" w:hAnsi="Arial" w:cs="Arial"/>
          <w:b/>
        </w:rPr>
        <w:tab/>
      </w:r>
    </w:p>
    <w:p w:rsidR="00F9054F" w:rsidRPr="00C275A7" w:rsidRDefault="00B46B89" w:rsidP="0074408A">
      <w:pPr>
        <w:pStyle w:val="Bezodstpw"/>
        <w:spacing w:line="276" w:lineRule="auto"/>
        <w:ind w:left="709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17</w:t>
      </w:r>
      <w:r w:rsidR="00F9054F" w:rsidRPr="00C275A7">
        <w:rPr>
          <w:rFonts w:ascii="Arial" w:hAnsi="Arial" w:cs="Arial"/>
        </w:rPr>
        <w:t>.1 W niniejszym postępowaniu mają zastosowanie przepisy prawa polskiego.</w:t>
      </w:r>
    </w:p>
    <w:p w:rsidR="00F9054F" w:rsidRPr="00C275A7" w:rsidRDefault="00B46B89" w:rsidP="0074408A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17</w:t>
      </w:r>
      <w:r w:rsidR="00F9054F" w:rsidRPr="00C275A7">
        <w:rPr>
          <w:rFonts w:ascii="Arial" w:hAnsi="Arial" w:cs="Arial"/>
        </w:rPr>
        <w:t xml:space="preserve">.2 Rozliczenia pomiędzy Wykonawcą a Zamawiającym </w:t>
      </w:r>
      <w:r w:rsidR="008479A0" w:rsidRPr="00C275A7">
        <w:rPr>
          <w:rFonts w:ascii="Arial" w:hAnsi="Arial" w:cs="Arial"/>
        </w:rPr>
        <w:t xml:space="preserve">będą </w:t>
      </w:r>
      <w:r w:rsidR="00AA0B02" w:rsidRPr="00C275A7">
        <w:rPr>
          <w:rFonts w:ascii="Arial" w:hAnsi="Arial" w:cs="Arial"/>
        </w:rPr>
        <w:t>dokonywane w złotych polskich (PLN) lub w Euro (EUR</w:t>
      </w:r>
      <w:r w:rsidR="008479A0" w:rsidRPr="00C275A7">
        <w:rPr>
          <w:rFonts w:ascii="Arial" w:hAnsi="Arial" w:cs="Arial"/>
        </w:rPr>
        <w:t>) w zależności od waluty w której złożono najkorzystniejszą ofertę.</w:t>
      </w:r>
    </w:p>
    <w:p w:rsidR="00F35FFC" w:rsidRPr="00C275A7" w:rsidRDefault="00B46B89" w:rsidP="0074408A">
      <w:pPr>
        <w:pStyle w:val="Bezodstpw"/>
        <w:spacing w:line="276" w:lineRule="auto"/>
        <w:ind w:left="1134" w:hanging="425"/>
        <w:jc w:val="both"/>
        <w:rPr>
          <w:rFonts w:ascii="Arial" w:hAnsi="Arial" w:cs="Arial"/>
        </w:rPr>
      </w:pPr>
      <w:r w:rsidRPr="00C275A7">
        <w:rPr>
          <w:rFonts w:ascii="Arial" w:hAnsi="Arial" w:cs="Arial"/>
        </w:rPr>
        <w:t>17</w:t>
      </w:r>
      <w:bookmarkStart w:id="0" w:name="_GoBack"/>
      <w:bookmarkEnd w:id="0"/>
      <w:r w:rsidR="00F35FFC" w:rsidRPr="00C275A7">
        <w:rPr>
          <w:rFonts w:ascii="Arial" w:hAnsi="Arial" w:cs="Arial"/>
        </w:rPr>
        <w:t>.3 Zamawiający nie przewiduje zwrotu kosztów udziału w postępowaniu.</w:t>
      </w:r>
    </w:p>
    <w:p w:rsidR="00C04DA3" w:rsidRPr="00C275A7" w:rsidRDefault="00C04DA3" w:rsidP="00C04DA3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1361BC" w:rsidRPr="00C275A7" w:rsidRDefault="001361BC" w:rsidP="00A51DDD">
      <w:pPr>
        <w:pStyle w:val="Bezodstpw"/>
        <w:spacing w:line="276" w:lineRule="auto"/>
        <w:ind w:firstLine="567"/>
        <w:jc w:val="both"/>
        <w:rPr>
          <w:rFonts w:ascii="Arial" w:hAnsi="Arial" w:cs="Arial"/>
          <w:b/>
        </w:rPr>
      </w:pPr>
    </w:p>
    <w:sectPr w:rsidR="001361BC" w:rsidRPr="00C275A7" w:rsidSect="00F475A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B99" w:rsidRDefault="000D7B99" w:rsidP="000821FF">
      <w:pPr>
        <w:spacing w:after="0" w:line="240" w:lineRule="auto"/>
      </w:pPr>
      <w:r>
        <w:separator/>
      </w:r>
    </w:p>
  </w:endnote>
  <w:endnote w:type="continuationSeparator" w:id="0">
    <w:p w:rsidR="000D7B99" w:rsidRDefault="000D7B99" w:rsidP="0008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900593"/>
      <w:docPartObj>
        <w:docPartGallery w:val="Page Numbers (Bottom of Page)"/>
        <w:docPartUnique/>
      </w:docPartObj>
    </w:sdtPr>
    <w:sdtContent>
      <w:p w:rsidR="00F67846" w:rsidRDefault="00C84B80">
        <w:pPr>
          <w:pStyle w:val="Stopka"/>
          <w:jc w:val="right"/>
        </w:pPr>
        <w:r>
          <w:fldChar w:fldCharType="begin"/>
        </w:r>
        <w:r w:rsidR="00F67846">
          <w:instrText>PAGE   \* MERGEFORMAT</w:instrText>
        </w:r>
        <w:r>
          <w:fldChar w:fldCharType="separate"/>
        </w:r>
        <w:r w:rsidR="00216377">
          <w:rPr>
            <w:noProof/>
          </w:rPr>
          <w:t>11</w:t>
        </w:r>
        <w:r>
          <w:fldChar w:fldCharType="end"/>
        </w:r>
      </w:p>
    </w:sdtContent>
  </w:sdt>
  <w:p w:rsidR="00F67846" w:rsidRDefault="00F678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B99" w:rsidRDefault="000D7B99" w:rsidP="000821FF">
      <w:pPr>
        <w:spacing w:after="0" w:line="240" w:lineRule="auto"/>
      </w:pPr>
      <w:r>
        <w:separator/>
      </w:r>
    </w:p>
  </w:footnote>
  <w:footnote w:type="continuationSeparator" w:id="0">
    <w:p w:rsidR="000D7B99" w:rsidRDefault="000D7B99" w:rsidP="0008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8BF" w:rsidRDefault="007248BF">
    <w:pPr>
      <w:pStyle w:val="Nagwek"/>
    </w:pPr>
    <w:r>
      <w:rPr>
        <w:noProof/>
        <w:lang w:eastAsia="pl-PL"/>
      </w:rPr>
      <w:drawing>
        <wp:inline distT="0" distB="0" distL="0" distR="0">
          <wp:extent cx="5760720" cy="743585"/>
          <wp:effectExtent l="0" t="0" r="0" b="0"/>
          <wp:docPr id="1" name="Obraz 1" descr="fundusz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1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8072BF"/>
    <w:multiLevelType w:val="multilevel"/>
    <w:tmpl w:val="590C8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276A4CD5"/>
    <w:multiLevelType w:val="hybridMultilevel"/>
    <w:tmpl w:val="8B86F468"/>
    <w:lvl w:ilvl="0" w:tplc="04150017">
      <w:start w:val="1"/>
      <w:numFmt w:val="lowerLetter"/>
      <w:lvlText w:val="%1)"/>
      <w:lvlJc w:val="left"/>
      <w:pPr>
        <w:ind w:left="2850" w:hanging="360"/>
      </w:p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>
    <w:nsid w:val="2AF83784"/>
    <w:multiLevelType w:val="hybridMultilevel"/>
    <w:tmpl w:val="0BDC7074"/>
    <w:lvl w:ilvl="0" w:tplc="642A1A7C">
      <w:start w:val="1"/>
      <w:numFmt w:val="decimal"/>
      <w:lvlText w:val="3.%1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05B81"/>
    <w:multiLevelType w:val="hybridMultilevel"/>
    <w:tmpl w:val="3760C9F6"/>
    <w:lvl w:ilvl="0" w:tplc="569282C6">
      <w:start w:val="1"/>
      <w:numFmt w:val="decimal"/>
      <w:lvlText w:val="4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57D0"/>
    <w:multiLevelType w:val="hybridMultilevel"/>
    <w:tmpl w:val="BA1AF0F4"/>
    <w:lvl w:ilvl="0" w:tplc="34028016">
      <w:start w:val="2"/>
      <w:numFmt w:val="decimal"/>
      <w:lvlText w:val="5.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70204"/>
    <w:multiLevelType w:val="hybridMultilevel"/>
    <w:tmpl w:val="E522005A"/>
    <w:lvl w:ilvl="0" w:tplc="2974CE32">
      <w:start w:val="1"/>
      <w:numFmt w:val="decimal"/>
      <w:lvlText w:val="16. %1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C70348"/>
    <w:multiLevelType w:val="multilevel"/>
    <w:tmpl w:val="0D24734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>
    <w:nsid w:val="37B72A5A"/>
    <w:multiLevelType w:val="hybridMultilevel"/>
    <w:tmpl w:val="E79E5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D2411D"/>
    <w:multiLevelType w:val="hybridMultilevel"/>
    <w:tmpl w:val="83608978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3C315723"/>
    <w:multiLevelType w:val="hybridMultilevel"/>
    <w:tmpl w:val="2F60D48A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41B03D1D"/>
    <w:multiLevelType w:val="hybridMultilevel"/>
    <w:tmpl w:val="D58E395E"/>
    <w:lvl w:ilvl="0" w:tplc="36827C8C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01BD"/>
    <w:multiLevelType w:val="multilevel"/>
    <w:tmpl w:val="DF50A9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3">
    <w:nsid w:val="55782000"/>
    <w:multiLevelType w:val="multilevel"/>
    <w:tmpl w:val="A22C15C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14.%2"/>
      <w:lvlJc w:val="left"/>
      <w:pPr>
        <w:ind w:left="1128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>
    <w:nsid w:val="57954AA3"/>
    <w:multiLevelType w:val="hybridMultilevel"/>
    <w:tmpl w:val="D180A296"/>
    <w:lvl w:ilvl="0" w:tplc="18D06284">
      <w:start w:val="1"/>
      <w:numFmt w:val="decimal"/>
      <w:lvlText w:val="7.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A2443"/>
    <w:multiLevelType w:val="multilevel"/>
    <w:tmpl w:val="A1B08A4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6">
    <w:nsid w:val="6D007716"/>
    <w:multiLevelType w:val="multilevel"/>
    <w:tmpl w:val="939419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7">
    <w:nsid w:val="73955EF0"/>
    <w:multiLevelType w:val="multilevel"/>
    <w:tmpl w:val="7336462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14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14.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8">
    <w:nsid w:val="752F65DA"/>
    <w:multiLevelType w:val="multilevel"/>
    <w:tmpl w:val="3E8AB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8855613"/>
    <w:multiLevelType w:val="multilevel"/>
    <w:tmpl w:val="A768D5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3"/>
  </w:num>
  <w:num w:numId="5">
    <w:abstractNumId w:val="16"/>
  </w:num>
  <w:num w:numId="6">
    <w:abstractNumId w:val="5"/>
  </w:num>
  <w:num w:numId="7">
    <w:abstractNumId w:val="11"/>
  </w:num>
  <w:num w:numId="8">
    <w:abstractNumId w:val="14"/>
  </w:num>
  <w:num w:numId="9">
    <w:abstractNumId w:val="9"/>
  </w:num>
  <w:num w:numId="10">
    <w:abstractNumId w:val="10"/>
  </w:num>
  <w:num w:numId="11">
    <w:abstractNumId w:val="1"/>
  </w:num>
  <w:num w:numId="12">
    <w:abstractNumId w:val="13"/>
  </w:num>
  <w:num w:numId="13">
    <w:abstractNumId w:val="17"/>
  </w:num>
  <w:num w:numId="14">
    <w:abstractNumId w:val="2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15"/>
  </w:num>
  <w:num w:numId="20">
    <w:abstractNumId w:val="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659"/>
    <w:rsid w:val="00003838"/>
    <w:rsid w:val="000075A5"/>
    <w:rsid w:val="00030A9D"/>
    <w:rsid w:val="000312B3"/>
    <w:rsid w:val="00050E31"/>
    <w:rsid w:val="00053C49"/>
    <w:rsid w:val="00056DAE"/>
    <w:rsid w:val="0005794C"/>
    <w:rsid w:val="00067385"/>
    <w:rsid w:val="00072AE0"/>
    <w:rsid w:val="00080BF9"/>
    <w:rsid w:val="000821FF"/>
    <w:rsid w:val="00087630"/>
    <w:rsid w:val="00096C99"/>
    <w:rsid w:val="000A2B48"/>
    <w:rsid w:val="000B4965"/>
    <w:rsid w:val="000D15A7"/>
    <w:rsid w:val="000D7B99"/>
    <w:rsid w:val="000D7CF2"/>
    <w:rsid w:val="000E34AE"/>
    <w:rsid w:val="000E6139"/>
    <w:rsid w:val="000F17C9"/>
    <w:rsid w:val="000F34FC"/>
    <w:rsid w:val="001212C7"/>
    <w:rsid w:val="00133904"/>
    <w:rsid w:val="001361BC"/>
    <w:rsid w:val="001411BA"/>
    <w:rsid w:val="00141B15"/>
    <w:rsid w:val="001433C8"/>
    <w:rsid w:val="00147E3B"/>
    <w:rsid w:val="00152F3B"/>
    <w:rsid w:val="00154985"/>
    <w:rsid w:val="00155305"/>
    <w:rsid w:val="00173B55"/>
    <w:rsid w:val="0019462E"/>
    <w:rsid w:val="00196964"/>
    <w:rsid w:val="001A12EC"/>
    <w:rsid w:val="001A5CA2"/>
    <w:rsid w:val="001D63F1"/>
    <w:rsid w:val="001D733C"/>
    <w:rsid w:val="001F77AC"/>
    <w:rsid w:val="002024F9"/>
    <w:rsid w:val="00216377"/>
    <w:rsid w:val="0021654D"/>
    <w:rsid w:val="002210A4"/>
    <w:rsid w:val="00222983"/>
    <w:rsid w:val="002244CF"/>
    <w:rsid w:val="00226EC4"/>
    <w:rsid w:val="00235B8C"/>
    <w:rsid w:val="00251FEF"/>
    <w:rsid w:val="002526FA"/>
    <w:rsid w:val="00253E4D"/>
    <w:rsid w:val="00260B0C"/>
    <w:rsid w:val="00265BD4"/>
    <w:rsid w:val="0026613D"/>
    <w:rsid w:val="00275CF5"/>
    <w:rsid w:val="00277A53"/>
    <w:rsid w:val="00283464"/>
    <w:rsid w:val="002959C2"/>
    <w:rsid w:val="002A3659"/>
    <w:rsid w:val="002A3CDB"/>
    <w:rsid w:val="002A655C"/>
    <w:rsid w:val="002B3B8B"/>
    <w:rsid w:val="002B7BCD"/>
    <w:rsid w:val="002D3681"/>
    <w:rsid w:val="002E6CF1"/>
    <w:rsid w:val="002F7616"/>
    <w:rsid w:val="00305E6D"/>
    <w:rsid w:val="0031120C"/>
    <w:rsid w:val="003113AE"/>
    <w:rsid w:val="00315F68"/>
    <w:rsid w:val="003205E7"/>
    <w:rsid w:val="003269D0"/>
    <w:rsid w:val="00327929"/>
    <w:rsid w:val="00337A97"/>
    <w:rsid w:val="00343A70"/>
    <w:rsid w:val="00350E5E"/>
    <w:rsid w:val="00391C95"/>
    <w:rsid w:val="003920B4"/>
    <w:rsid w:val="00395188"/>
    <w:rsid w:val="0039528C"/>
    <w:rsid w:val="003D541B"/>
    <w:rsid w:val="003E21CE"/>
    <w:rsid w:val="003E6003"/>
    <w:rsid w:val="003F4030"/>
    <w:rsid w:val="00424917"/>
    <w:rsid w:val="00426982"/>
    <w:rsid w:val="00427F04"/>
    <w:rsid w:val="0045680A"/>
    <w:rsid w:val="00481E2A"/>
    <w:rsid w:val="00485353"/>
    <w:rsid w:val="00492AE0"/>
    <w:rsid w:val="004B0A90"/>
    <w:rsid w:val="004B3411"/>
    <w:rsid w:val="004C50F3"/>
    <w:rsid w:val="004C5D77"/>
    <w:rsid w:val="004D6C82"/>
    <w:rsid w:val="004E09BC"/>
    <w:rsid w:val="004E13F1"/>
    <w:rsid w:val="004F2BEA"/>
    <w:rsid w:val="004F75A6"/>
    <w:rsid w:val="00503628"/>
    <w:rsid w:val="00506B7C"/>
    <w:rsid w:val="0051182E"/>
    <w:rsid w:val="0052458D"/>
    <w:rsid w:val="005263D6"/>
    <w:rsid w:val="00532C12"/>
    <w:rsid w:val="0054061B"/>
    <w:rsid w:val="00551FA8"/>
    <w:rsid w:val="005627FB"/>
    <w:rsid w:val="00573AF4"/>
    <w:rsid w:val="00573D51"/>
    <w:rsid w:val="00574B17"/>
    <w:rsid w:val="005877B5"/>
    <w:rsid w:val="005A5F8F"/>
    <w:rsid w:val="005A736F"/>
    <w:rsid w:val="005B1C77"/>
    <w:rsid w:val="005B68A4"/>
    <w:rsid w:val="005C445B"/>
    <w:rsid w:val="005C66A8"/>
    <w:rsid w:val="005D3211"/>
    <w:rsid w:val="005E168C"/>
    <w:rsid w:val="005F1E44"/>
    <w:rsid w:val="0060057B"/>
    <w:rsid w:val="00603199"/>
    <w:rsid w:val="00614B54"/>
    <w:rsid w:val="006303FA"/>
    <w:rsid w:val="00634A1C"/>
    <w:rsid w:val="00637420"/>
    <w:rsid w:val="00640C32"/>
    <w:rsid w:val="00641444"/>
    <w:rsid w:val="0064749C"/>
    <w:rsid w:val="00650723"/>
    <w:rsid w:val="0065558A"/>
    <w:rsid w:val="00671467"/>
    <w:rsid w:val="00673271"/>
    <w:rsid w:val="006765B4"/>
    <w:rsid w:val="00680C92"/>
    <w:rsid w:val="00681D6D"/>
    <w:rsid w:val="006912F9"/>
    <w:rsid w:val="00693923"/>
    <w:rsid w:val="0069401F"/>
    <w:rsid w:val="00695114"/>
    <w:rsid w:val="006968A1"/>
    <w:rsid w:val="006B4634"/>
    <w:rsid w:val="006B66F6"/>
    <w:rsid w:val="006D032F"/>
    <w:rsid w:val="006D4044"/>
    <w:rsid w:val="006E4DC8"/>
    <w:rsid w:val="0070243D"/>
    <w:rsid w:val="00702703"/>
    <w:rsid w:val="007125B6"/>
    <w:rsid w:val="00723775"/>
    <w:rsid w:val="007248BF"/>
    <w:rsid w:val="00730552"/>
    <w:rsid w:val="007345FE"/>
    <w:rsid w:val="0073779A"/>
    <w:rsid w:val="007378D0"/>
    <w:rsid w:val="0074408A"/>
    <w:rsid w:val="007447DC"/>
    <w:rsid w:val="007518BF"/>
    <w:rsid w:val="0076050F"/>
    <w:rsid w:val="00763A62"/>
    <w:rsid w:val="00770820"/>
    <w:rsid w:val="007724E9"/>
    <w:rsid w:val="007843C0"/>
    <w:rsid w:val="00794B9F"/>
    <w:rsid w:val="007A1FFF"/>
    <w:rsid w:val="007B0AC5"/>
    <w:rsid w:val="007B45EF"/>
    <w:rsid w:val="007B6160"/>
    <w:rsid w:val="007D158A"/>
    <w:rsid w:val="007D45BC"/>
    <w:rsid w:val="007D7A3B"/>
    <w:rsid w:val="007F10E6"/>
    <w:rsid w:val="007F4221"/>
    <w:rsid w:val="007F525F"/>
    <w:rsid w:val="0080315E"/>
    <w:rsid w:val="0080457E"/>
    <w:rsid w:val="00805DDF"/>
    <w:rsid w:val="00810430"/>
    <w:rsid w:val="00813D88"/>
    <w:rsid w:val="0081659C"/>
    <w:rsid w:val="00844539"/>
    <w:rsid w:val="008479A0"/>
    <w:rsid w:val="00850D0C"/>
    <w:rsid w:val="00861109"/>
    <w:rsid w:val="00886935"/>
    <w:rsid w:val="008A0AA1"/>
    <w:rsid w:val="008A362F"/>
    <w:rsid w:val="008A3932"/>
    <w:rsid w:val="008A48E9"/>
    <w:rsid w:val="008B43D4"/>
    <w:rsid w:val="008D436A"/>
    <w:rsid w:val="008D6DFB"/>
    <w:rsid w:val="008E53B2"/>
    <w:rsid w:val="00904456"/>
    <w:rsid w:val="00905373"/>
    <w:rsid w:val="0090639C"/>
    <w:rsid w:val="00910EEC"/>
    <w:rsid w:val="0091634A"/>
    <w:rsid w:val="00920B08"/>
    <w:rsid w:val="00920C98"/>
    <w:rsid w:val="00932607"/>
    <w:rsid w:val="009400AC"/>
    <w:rsid w:val="00942503"/>
    <w:rsid w:val="00946273"/>
    <w:rsid w:val="00950984"/>
    <w:rsid w:val="0095154D"/>
    <w:rsid w:val="009541AC"/>
    <w:rsid w:val="0095466A"/>
    <w:rsid w:val="00956C2F"/>
    <w:rsid w:val="0096182F"/>
    <w:rsid w:val="00963BF2"/>
    <w:rsid w:val="00965752"/>
    <w:rsid w:val="00965D7B"/>
    <w:rsid w:val="0096782B"/>
    <w:rsid w:val="00976B8F"/>
    <w:rsid w:val="00977357"/>
    <w:rsid w:val="00977E72"/>
    <w:rsid w:val="00992990"/>
    <w:rsid w:val="00994365"/>
    <w:rsid w:val="009A11A6"/>
    <w:rsid w:val="009A28E1"/>
    <w:rsid w:val="009A6DEA"/>
    <w:rsid w:val="009B6236"/>
    <w:rsid w:val="009B7EE8"/>
    <w:rsid w:val="009F62AC"/>
    <w:rsid w:val="00A02522"/>
    <w:rsid w:val="00A10AF3"/>
    <w:rsid w:val="00A12009"/>
    <w:rsid w:val="00A21829"/>
    <w:rsid w:val="00A40B4E"/>
    <w:rsid w:val="00A51DDD"/>
    <w:rsid w:val="00A540AB"/>
    <w:rsid w:val="00A82A8B"/>
    <w:rsid w:val="00A82AD4"/>
    <w:rsid w:val="00A84854"/>
    <w:rsid w:val="00A84C49"/>
    <w:rsid w:val="00A85784"/>
    <w:rsid w:val="00A86453"/>
    <w:rsid w:val="00A87B6D"/>
    <w:rsid w:val="00A921F3"/>
    <w:rsid w:val="00AA0B02"/>
    <w:rsid w:val="00AF7449"/>
    <w:rsid w:val="00AF749D"/>
    <w:rsid w:val="00B1566D"/>
    <w:rsid w:val="00B27383"/>
    <w:rsid w:val="00B324F2"/>
    <w:rsid w:val="00B35699"/>
    <w:rsid w:val="00B404A0"/>
    <w:rsid w:val="00B407F0"/>
    <w:rsid w:val="00B45A24"/>
    <w:rsid w:val="00B46B89"/>
    <w:rsid w:val="00B47AE9"/>
    <w:rsid w:val="00B47CC7"/>
    <w:rsid w:val="00B6218C"/>
    <w:rsid w:val="00B63335"/>
    <w:rsid w:val="00B90586"/>
    <w:rsid w:val="00B95068"/>
    <w:rsid w:val="00BA099C"/>
    <w:rsid w:val="00BA1D61"/>
    <w:rsid w:val="00BA5865"/>
    <w:rsid w:val="00BA6A27"/>
    <w:rsid w:val="00BC267D"/>
    <w:rsid w:val="00BC2EAB"/>
    <w:rsid w:val="00BD0E81"/>
    <w:rsid w:val="00BD6A8E"/>
    <w:rsid w:val="00BF3EE2"/>
    <w:rsid w:val="00BF42B8"/>
    <w:rsid w:val="00C02CF1"/>
    <w:rsid w:val="00C04DA3"/>
    <w:rsid w:val="00C056DA"/>
    <w:rsid w:val="00C068C6"/>
    <w:rsid w:val="00C10138"/>
    <w:rsid w:val="00C22D22"/>
    <w:rsid w:val="00C2530C"/>
    <w:rsid w:val="00C275A7"/>
    <w:rsid w:val="00C35B5B"/>
    <w:rsid w:val="00C56251"/>
    <w:rsid w:val="00C5674A"/>
    <w:rsid w:val="00C66295"/>
    <w:rsid w:val="00C6773B"/>
    <w:rsid w:val="00C7003F"/>
    <w:rsid w:val="00C73066"/>
    <w:rsid w:val="00C7363B"/>
    <w:rsid w:val="00C84B80"/>
    <w:rsid w:val="00C9032D"/>
    <w:rsid w:val="00C9073E"/>
    <w:rsid w:val="00C94C4A"/>
    <w:rsid w:val="00C965FF"/>
    <w:rsid w:val="00CA3E22"/>
    <w:rsid w:val="00CB2BD1"/>
    <w:rsid w:val="00CC0746"/>
    <w:rsid w:val="00CC3A24"/>
    <w:rsid w:val="00CD2CAB"/>
    <w:rsid w:val="00CE0328"/>
    <w:rsid w:val="00CE3B89"/>
    <w:rsid w:val="00CE3D9B"/>
    <w:rsid w:val="00CE4CF9"/>
    <w:rsid w:val="00CE4DD0"/>
    <w:rsid w:val="00CF26F7"/>
    <w:rsid w:val="00CF45C7"/>
    <w:rsid w:val="00D0075B"/>
    <w:rsid w:val="00D007A9"/>
    <w:rsid w:val="00D00F36"/>
    <w:rsid w:val="00D0139E"/>
    <w:rsid w:val="00D039BA"/>
    <w:rsid w:val="00D059E1"/>
    <w:rsid w:val="00D30249"/>
    <w:rsid w:val="00D438FE"/>
    <w:rsid w:val="00D56AB7"/>
    <w:rsid w:val="00D604DF"/>
    <w:rsid w:val="00D702A5"/>
    <w:rsid w:val="00D7406B"/>
    <w:rsid w:val="00D74830"/>
    <w:rsid w:val="00D80E55"/>
    <w:rsid w:val="00D84337"/>
    <w:rsid w:val="00DA1B1A"/>
    <w:rsid w:val="00DA1ECA"/>
    <w:rsid w:val="00DA3B4B"/>
    <w:rsid w:val="00DA40EE"/>
    <w:rsid w:val="00DA6B9E"/>
    <w:rsid w:val="00DC38F8"/>
    <w:rsid w:val="00DC7D34"/>
    <w:rsid w:val="00DD5026"/>
    <w:rsid w:val="00DD728B"/>
    <w:rsid w:val="00DD7FAE"/>
    <w:rsid w:val="00DE3D8A"/>
    <w:rsid w:val="00DE5C84"/>
    <w:rsid w:val="00E106F4"/>
    <w:rsid w:val="00E1251D"/>
    <w:rsid w:val="00E24B67"/>
    <w:rsid w:val="00E254C2"/>
    <w:rsid w:val="00E30A5B"/>
    <w:rsid w:val="00E40E1F"/>
    <w:rsid w:val="00E45013"/>
    <w:rsid w:val="00E47978"/>
    <w:rsid w:val="00E47EDF"/>
    <w:rsid w:val="00E55953"/>
    <w:rsid w:val="00E56460"/>
    <w:rsid w:val="00E9076A"/>
    <w:rsid w:val="00EA0C16"/>
    <w:rsid w:val="00EA2D37"/>
    <w:rsid w:val="00EA7313"/>
    <w:rsid w:val="00EC5199"/>
    <w:rsid w:val="00ED244E"/>
    <w:rsid w:val="00ED6F6F"/>
    <w:rsid w:val="00EF00C4"/>
    <w:rsid w:val="00EF04C6"/>
    <w:rsid w:val="00EF4C1A"/>
    <w:rsid w:val="00F0239A"/>
    <w:rsid w:val="00F12FAB"/>
    <w:rsid w:val="00F22DC3"/>
    <w:rsid w:val="00F30CFE"/>
    <w:rsid w:val="00F323C0"/>
    <w:rsid w:val="00F34247"/>
    <w:rsid w:val="00F35617"/>
    <w:rsid w:val="00F35FFC"/>
    <w:rsid w:val="00F475A2"/>
    <w:rsid w:val="00F5085E"/>
    <w:rsid w:val="00F51062"/>
    <w:rsid w:val="00F537E8"/>
    <w:rsid w:val="00F547E9"/>
    <w:rsid w:val="00F54B04"/>
    <w:rsid w:val="00F64ECD"/>
    <w:rsid w:val="00F67846"/>
    <w:rsid w:val="00F70B47"/>
    <w:rsid w:val="00F71037"/>
    <w:rsid w:val="00F710FB"/>
    <w:rsid w:val="00F85348"/>
    <w:rsid w:val="00F9054F"/>
    <w:rsid w:val="00F9321A"/>
    <w:rsid w:val="00F9430E"/>
    <w:rsid w:val="00FA3A72"/>
    <w:rsid w:val="00FA6551"/>
    <w:rsid w:val="00FB298B"/>
    <w:rsid w:val="00FB31A9"/>
    <w:rsid w:val="00FC1124"/>
    <w:rsid w:val="00FC16CE"/>
    <w:rsid w:val="00FD6CAC"/>
    <w:rsid w:val="00FE01E6"/>
    <w:rsid w:val="00FE1772"/>
    <w:rsid w:val="00FF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6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433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430"/>
  </w:style>
  <w:style w:type="paragraph" w:styleId="Bezodstpw">
    <w:name w:val="No Spacing"/>
    <w:uiPriority w:val="1"/>
    <w:qFormat/>
    <w:rsid w:val="0081043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8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1FF"/>
  </w:style>
  <w:style w:type="paragraph" w:styleId="Tekstdymka">
    <w:name w:val="Balloon Text"/>
    <w:basedOn w:val="Normalny"/>
    <w:link w:val="TekstdymkaZnak"/>
    <w:uiPriority w:val="99"/>
    <w:semiHidden/>
    <w:unhideWhenUsed/>
    <w:rsid w:val="00057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94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24B67"/>
    <w:rPr>
      <w:b/>
      <w:bCs/>
    </w:rPr>
  </w:style>
  <w:style w:type="paragraph" w:styleId="NormalnyWeb">
    <w:name w:val="Normal (Web)"/>
    <w:basedOn w:val="Normalny"/>
    <w:uiPriority w:val="99"/>
    <w:unhideWhenUsed/>
    <w:rsid w:val="00E24B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ontakt@fallklandy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%20kontakt@fallklandy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0kontakt@fallklandy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gnus-opakowani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4407</Words>
  <Characters>26448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dell_u4</dc:creator>
  <cp:lastModifiedBy>user</cp:lastModifiedBy>
  <cp:revision>3</cp:revision>
  <cp:lastPrinted>2016-03-22T17:26:00Z</cp:lastPrinted>
  <dcterms:created xsi:type="dcterms:W3CDTF">2016-04-29T13:21:00Z</dcterms:created>
  <dcterms:modified xsi:type="dcterms:W3CDTF">2016-04-29T13:21:00Z</dcterms:modified>
</cp:coreProperties>
</file>