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75" w:rsidRPr="0049559D" w:rsidRDefault="00E030C3" w:rsidP="0049559D">
      <w:pPr>
        <w:pStyle w:val="Tekstpodstawowy"/>
        <w:spacing w:after="0" w:line="360" w:lineRule="auto"/>
        <w:jc w:val="both"/>
        <w:rPr>
          <w:rFonts w:ascii="Arial" w:hAnsi="Arial" w:cs="Arial"/>
          <w:i/>
          <w:lang w:eastAsia="ar-SA"/>
        </w:rPr>
      </w:pPr>
      <w:r w:rsidRPr="0049559D">
        <w:rPr>
          <w:rFonts w:ascii="Arial" w:hAnsi="Arial" w:cs="Arial"/>
          <w:noProof/>
        </w:rPr>
        <w:drawing>
          <wp:inline distT="0" distB="0" distL="0" distR="0">
            <wp:extent cx="5753100" cy="752475"/>
            <wp:effectExtent l="0" t="0" r="0" b="0"/>
            <wp:docPr id="1" name="Obraz 23" descr="fundusz ogó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fundusz ogól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A0" w:rsidRPr="0049559D" w:rsidRDefault="00307CD5" w:rsidP="0049559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9559D">
        <w:rPr>
          <w:rFonts w:ascii="Arial" w:hAnsi="Arial" w:cs="Arial"/>
          <w:i/>
          <w:sz w:val="24"/>
          <w:szCs w:val="24"/>
        </w:rPr>
        <w:t>Zahutyń</w:t>
      </w:r>
      <w:r w:rsidR="008A10A0" w:rsidRPr="0049559D">
        <w:rPr>
          <w:rFonts w:ascii="Arial" w:hAnsi="Arial" w:cs="Arial"/>
          <w:i/>
          <w:sz w:val="24"/>
          <w:szCs w:val="24"/>
        </w:rPr>
        <w:t>, dnia</w:t>
      </w:r>
      <w:r w:rsidR="005A58D7" w:rsidRPr="0049559D">
        <w:rPr>
          <w:rFonts w:ascii="Arial" w:hAnsi="Arial" w:cs="Arial"/>
          <w:i/>
          <w:sz w:val="24"/>
          <w:szCs w:val="24"/>
        </w:rPr>
        <w:t xml:space="preserve"> 11</w:t>
      </w:r>
      <w:r w:rsidR="008A10A0" w:rsidRPr="0049559D">
        <w:rPr>
          <w:rFonts w:ascii="Arial" w:hAnsi="Arial" w:cs="Arial"/>
          <w:i/>
          <w:sz w:val="24"/>
          <w:szCs w:val="24"/>
        </w:rPr>
        <w:t>.0</w:t>
      </w:r>
      <w:r w:rsidRPr="0049559D">
        <w:rPr>
          <w:rFonts w:ascii="Arial" w:hAnsi="Arial" w:cs="Arial"/>
          <w:i/>
          <w:sz w:val="24"/>
          <w:szCs w:val="24"/>
        </w:rPr>
        <w:t>4</w:t>
      </w:r>
      <w:r w:rsidR="008A10A0" w:rsidRPr="0049559D">
        <w:rPr>
          <w:rFonts w:ascii="Arial" w:hAnsi="Arial" w:cs="Arial"/>
          <w:i/>
          <w:sz w:val="24"/>
          <w:szCs w:val="24"/>
        </w:rPr>
        <w:t>.201</w:t>
      </w:r>
      <w:r w:rsidR="00BB02BF" w:rsidRPr="0049559D">
        <w:rPr>
          <w:rFonts w:ascii="Arial" w:hAnsi="Arial" w:cs="Arial"/>
          <w:i/>
          <w:sz w:val="24"/>
          <w:szCs w:val="24"/>
        </w:rPr>
        <w:t>6</w:t>
      </w:r>
    </w:p>
    <w:p w:rsidR="00153875" w:rsidRPr="0049559D" w:rsidRDefault="00307CD5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9559D">
        <w:rPr>
          <w:rFonts w:ascii="Arial" w:hAnsi="Arial" w:cs="Arial"/>
          <w:sz w:val="24"/>
          <w:szCs w:val="24"/>
          <w:lang w:eastAsia="ar-SA"/>
        </w:rPr>
        <w:t>FALLKLANDY Stani</w:t>
      </w:r>
      <w:r w:rsidR="00851A0D" w:rsidRPr="0049559D">
        <w:rPr>
          <w:rFonts w:ascii="Arial" w:hAnsi="Arial" w:cs="Arial"/>
          <w:sz w:val="24"/>
          <w:szCs w:val="24"/>
          <w:lang w:eastAsia="ar-SA"/>
        </w:rPr>
        <w:t>s</w:t>
      </w:r>
      <w:r w:rsidRPr="0049559D">
        <w:rPr>
          <w:rFonts w:ascii="Arial" w:hAnsi="Arial" w:cs="Arial"/>
          <w:sz w:val="24"/>
          <w:szCs w:val="24"/>
          <w:lang w:eastAsia="ar-SA"/>
        </w:rPr>
        <w:t>ław i Edward Fal S.J.</w:t>
      </w:r>
    </w:p>
    <w:p w:rsidR="008A10A0" w:rsidRPr="0049559D" w:rsidRDefault="00307CD5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9559D">
        <w:rPr>
          <w:rFonts w:ascii="Arial" w:hAnsi="Arial" w:cs="Arial"/>
          <w:sz w:val="24"/>
          <w:szCs w:val="24"/>
          <w:lang w:eastAsia="ar-SA"/>
        </w:rPr>
        <w:t>Zahutyń 55, 38-500 Sanok</w:t>
      </w:r>
    </w:p>
    <w:p w:rsidR="008A10A0" w:rsidRPr="0049559D" w:rsidRDefault="008A10A0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9559D">
        <w:rPr>
          <w:rFonts w:ascii="Arial" w:hAnsi="Arial" w:cs="Arial"/>
          <w:sz w:val="24"/>
          <w:szCs w:val="24"/>
          <w:lang w:eastAsia="ar-SA"/>
        </w:rPr>
        <w:t xml:space="preserve">NIP: </w:t>
      </w:r>
      <w:r w:rsidR="00851A0D" w:rsidRPr="0049559D">
        <w:rPr>
          <w:rFonts w:ascii="Arial" w:hAnsi="Arial" w:cs="Arial"/>
          <w:sz w:val="24"/>
          <w:szCs w:val="24"/>
          <w:lang w:eastAsia="ar-SA"/>
        </w:rPr>
        <w:t>687-17-63-520</w:t>
      </w:r>
    </w:p>
    <w:p w:rsidR="00775BCF" w:rsidRPr="0049559D" w:rsidRDefault="00775BCF" w:rsidP="0049559D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775BCF" w:rsidRPr="0049559D" w:rsidRDefault="00775BCF" w:rsidP="0049559D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BB02BF" w:rsidRPr="0049559D" w:rsidRDefault="002A3987" w:rsidP="0049559D">
      <w:pPr>
        <w:pStyle w:val="Tytu"/>
        <w:spacing w:before="0" w:after="0"/>
        <w:jc w:val="both"/>
        <w:rPr>
          <w:rFonts w:ascii="Arial" w:hAnsi="Arial" w:cs="Arial"/>
          <w:sz w:val="24"/>
          <w:szCs w:val="24"/>
        </w:rPr>
      </w:pPr>
      <w:r w:rsidRPr="0049559D">
        <w:rPr>
          <w:rFonts w:ascii="Arial" w:hAnsi="Arial" w:cs="Arial"/>
          <w:sz w:val="24"/>
          <w:szCs w:val="24"/>
        </w:rPr>
        <w:t>ZAPYTANIE OFERTOWE</w:t>
      </w:r>
    </w:p>
    <w:p w:rsidR="00BB02BF" w:rsidRPr="0049559D" w:rsidRDefault="002A3987" w:rsidP="0049559D">
      <w:pPr>
        <w:pStyle w:val="Nagwek5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</w:rPr>
        <w:t>Dostawa</w:t>
      </w:r>
      <w:r w:rsidR="00D24B6A" w:rsidRPr="0049559D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D24B6A" w:rsidRPr="0049559D">
        <w:rPr>
          <w:rFonts w:ascii="Arial" w:hAnsi="Arial" w:cs="Arial"/>
          <w:sz w:val="24"/>
          <w:szCs w:val="24"/>
        </w:rPr>
        <w:t>optymalizerki</w:t>
      </w:r>
      <w:proofErr w:type="spellEnd"/>
    </w:p>
    <w:p w:rsidR="00153875" w:rsidRPr="0049559D" w:rsidRDefault="00153875" w:rsidP="0049559D">
      <w:pPr>
        <w:pStyle w:val="Tekstpodstawowy"/>
        <w:spacing w:after="0"/>
        <w:jc w:val="both"/>
        <w:rPr>
          <w:rFonts w:ascii="Arial" w:hAnsi="Arial" w:cs="Arial"/>
          <w:b/>
          <w:bCs/>
          <w:spacing w:val="20"/>
        </w:rPr>
      </w:pPr>
    </w:p>
    <w:p w:rsidR="002A3987" w:rsidRPr="0049559D" w:rsidRDefault="002A3987" w:rsidP="0049559D">
      <w:pPr>
        <w:pStyle w:val="Tekstpodstawowy"/>
        <w:spacing w:after="0"/>
        <w:jc w:val="both"/>
        <w:rPr>
          <w:rFonts w:ascii="Arial" w:hAnsi="Arial" w:cs="Arial"/>
          <w:b/>
          <w:bCs/>
          <w:spacing w:val="20"/>
        </w:rPr>
      </w:pPr>
    </w:p>
    <w:p w:rsidR="00B56B57" w:rsidRPr="0049559D" w:rsidRDefault="00B56B57" w:rsidP="0049559D">
      <w:pPr>
        <w:shd w:val="clear" w:color="auto" w:fill="FFFFFF"/>
        <w:spacing w:after="0"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Rodzaj zamówienia: </w:t>
      </w:r>
    </w:p>
    <w:p w:rsidR="00B56B57" w:rsidRPr="0049559D" w:rsidRDefault="00B56B57" w:rsidP="0049559D">
      <w:pPr>
        <w:shd w:val="clear" w:color="auto" w:fill="FFFFFF"/>
        <w:spacing w:line="39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Dostaw</w:t>
      </w:r>
      <w:r w:rsidR="00934705" w:rsidRPr="0049559D">
        <w:rPr>
          <w:rFonts w:ascii="Arial" w:hAnsi="Arial" w:cs="Arial"/>
          <w:color w:val="000000"/>
          <w:sz w:val="24"/>
          <w:szCs w:val="24"/>
        </w:rPr>
        <w:t>a</w:t>
      </w: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Zamawiający: </w:t>
      </w:r>
    </w:p>
    <w:p w:rsidR="00B56B57" w:rsidRPr="0049559D" w:rsidRDefault="00B56B57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9559D">
        <w:rPr>
          <w:rFonts w:ascii="Arial" w:hAnsi="Arial" w:cs="Arial"/>
          <w:sz w:val="24"/>
          <w:szCs w:val="24"/>
          <w:lang w:eastAsia="ar-SA"/>
        </w:rPr>
        <w:t>FALLKLANDY Stanisław i Edward Fal S.J., Zahutyń 55, 38-500 Sanok</w:t>
      </w: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Opis przedmiotu zamówienia: </w:t>
      </w:r>
    </w:p>
    <w:p w:rsidR="00B56B57" w:rsidRPr="0049559D" w:rsidRDefault="00DD17F4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49559D">
        <w:rPr>
          <w:rFonts w:ascii="Arial" w:hAnsi="Arial" w:cs="Arial"/>
        </w:rPr>
        <w:t>Dostawa</w:t>
      </w:r>
      <w:r w:rsidR="00B56B57" w:rsidRPr="0049559D">
        <w:rPr>
          <w:rFonts w:ascii="Arial" w:hAnsi="Arial" w:cs="Arial"/>
        </w:rPr>
        <w:t xml:space="preserve"> </w:t>
      </w:r>
      <w:proofErr w:type="spellStart"/>
      <w:r w:rsidR="00B56B57" w:rsidRPr="0049559D">
        <w:rPr>
          <w:rFonts w:ascii="Arial" w:hAnsi="Arial" w:cs="Arial"/>
        </w:rPr>
        <w:t>optym</w:t>
      </w:r>
      <w:r w:rsidR="004D7F0F" w:rsidRPr="0049559D">
        <w:rPr>
          <w:rFonts w:ascii="Arial" w:hAnsi="Arial" w:cs="Arial"/>
        </w:rPr>
        <w:t>al</w:t>
      </w:r>
      <w:r w:rsidR="00B56B57" w:rsidRPr="0049559D">
        <w:rPr>
          <w:rFonts w:ascii="Arial" w:hAnsi="Arial" w:cs="Arial"/>
        </w:rPr>
        <w:t>izerki</w:t>
      </w:r>
      <w:proofErr w:type="spellEnd"/>
      <w:r w:rsidR="00B56B57" w:rsidRPr="0049559D">
        <w:rPr>
          <w:rFonts w:ascii="Arial" w:hAnsi="Arial" w:cs="Arial"/>
        </w:rPr>
        <w:t xml:space="preserve"> </w:t>
      </w:r>
      <w:r w:rsidR="00A26153" w:rsidRPr="0049559D">
        <w:rPr>
          <w:rFonts w:ascii="Arial" w:hAnsi="Arial" w:cs="Arial"/>
        </w:rPr>
        <w:t>-</w:t>
      </w:r>
      <w:r w:rsidR="00B56B57" w:rsidRPr="0049559D">
        <w:rPr>
          <w:rFonts w:ascii="Arial" w:hAnsi="Arial" w:cs="Arial"/>
        </w:rPr>
        <w:t xml:space="preserve"> maszyny do</w:t>
      </w:r>
      <w:r w:rsidR="00BF6DB0" w:rsidRPr="0049559D">
        <w:rPr>
          <w:rFonts w:ascii="Arial" w:hAnsi="Arial" w:cs="Arial"/>
        </w:rPr>
        <w:t xml:space="preserve"> </w:t>
      </w:r>
      <w:r w:rsidR="00611A54" w:rsidRPr="0049559D">
        <w:rPr>
          <w:rFonts w:ascii="Arial" w:hAnsi="Arial" w:cs="Arial"/>
          <w:bCs/>
        </w:rPr>
        <w:t>cięcia za jednym razem kilku desek czy belek</w:t>
      </w:r>
      <w:r w:rsidR="00611A54" w:rsidRPr="0049559D">
        <w:rPr>
          <w:rFonts w:ascii="Arial" w:hAnsi="Arial" w:cs="Arial"/>
        </w:rPr>
        <w:t xml:space="preserve"> itp., a także </w:t>
      </w:r>
      <w:r w:rsidR="00611A54" w:rsidRPr="0049559D">
        <w:rPr>
          <w:rFonts w:ascii="Arial" w:hAnsi="Arial" w:cs="Arial"/>
          <w:bCs/>
        </w:rPr>
        <w:t>wycinania wad drewna z optymalizacją pomiędzy wadami</w:t>
      </w:r>
      <w:r w:rsidR="00B56B57" w:rsidRPr="0049559D">
        <w:rPr>
          <w:rFonts w:ascii="Arial" w:hAnsi="Arial" w:cs="Arial"/>
        </w:rPr>
        <w:t>, o minimalnych parametrach techniczn</w:t>
      </w:r>
      <w:bookmarkStart w:id="0" w:name="_GoBack"/>
      <w:bookmarkEnd w:id="0"/>
      <w:r w:rsidR="00B56B57" w:rsidRPr="0049559D">
        <w:rPr>
          <w:rFonts w:ascii="Arial" w:hAnsi="Arial" w:cs="Arial"/>
        </w:rPr>
        <w:t>ych m.in.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Max .długość  materiału -</w:t>
      </w:r>
      <w:r w:rsidR="005A58D7" w:rsidRPr="0049559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559D">
        <w:rPr>
          <w:rFonts w:ascii="Arial" w:hAnsi="Arial" w:cs="Arial"/>
          <w:sz w:val="24"/>
          <w:szCs w:val="24"/>
          <w:lang w:eastAsia="pl-PL"/>
        </w:rPr>
        <w:t>4100mm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Minimalna długość materiału -</w:t>
      </w:r>
      <w:r w:rsidR="005A58D7" w:rsidRPr="0049559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9559D">
        <w:rPr>
          <w:rFonts w:ascii="Arial" w:hAnsi="Arial" w:cs="Arial"/>
          <w:sz w:val="24"/>
          <w:szCs w:val="24"/>
          <w:lang w:eastAsia="pl-PL"/>
        </w:rPr>
        <w:t>1000mm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Dokładność cięcia +/-0,5mm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Przekroje cięcia :</w:t>
      </w:r>
    </w:p>
    <w:p w:rsidR="00D24B6A" w:rsidRPr="0049559D" w:rsidRDefault="005A58D7" w:rsidP="0049559D">
      <w:pPr>
        <w:pStyle w:val="Akapitzlist"/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 xml:space="preserve">4.1 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>Minimalny przekrój materiału 20x50</w:t>
      </w:r>
    </w:p>
    <w:p w:rsidR="00D24B6A" w:rsidRPr="0049559D" w:rsidRDefault="005A58D7" w:rsidP="0049559D">
      <w:pPr>
        <w:pStyle w:val="Akapitzlist"/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4.2 Maksymalne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 xml:space="preserve"> przekroje cięcia przy różnych kątach:</w:t>
      </w:r>
    </w:p>
    <w:p w:rsidR="00D24B6A" w:rsidRPr="0049559D" w:rsidRDefault="005A58D7" w:rsidP="0049559D">
      <w:pPr>
        <w:pStyle w:val="Akapitzlist"/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 xml:space="preserve">a) 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>0 stopni</w:t>
      </w:r>
      <w:r w:rsidRPr="0049559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>- 100mmx350mm---150mmx300mm</w:t>
      </w:r>
    </w:p>
    <w:p w:rsidR="00D24B6A" w:rsidRPr="0049559D" w:rsidRDefault="005A58D7" w:rsidP="0049559D">
      <w:pPr>
        <w:pStyle w:val="Akapitzlist"/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 xml:space="preserve">b) 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>+/-45 stopni-90mmx250mm---150mmx200mm</w:t>
      </w:r>
    </w:p>
    <w:p w:rsidR="00D24B6A" w:rsidRPr="0049559D" w:rsidRDefault="00D24B6A" w:rsidP="0049559D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+/-70 stopni  90mmx120mm----150mmx100mm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Dokład</w:t>
      </w:r>
      <w:r w:rsidR="005A58D7" w:rsidRPr="0049559D">
        <w:rPr>
          <w:rFonts w:ascii="Arial" w:hAnsi="Arial" w:cs="Arial"/>
          <w:sz w:val="24"/>
          <w:szCs w:val="24"/>
          <w:lang w:eastAsia="pl-PL"/>
        </w:rPr>
        <w:t>ność obrotu stołu +/-0,1 Stopnia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Moc  silnika min. 5,5kw</w:t>
      </w:r>
    </w:p>
    <w:p w:rsidR="00D24B6A" w:rsidRPr="0049559D" w:rsidRDefault="005A58D7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Prędkość cięcia od 0,1 sekundy do</w:t>
      </w:r>
      <w:r w:rsidR="00D24B6A" w:rsidRPr="0049559D">
        <w:rPr>
          <w:rFonts w:ascii="Arial" w:hAnsi="Arial" w:cs="Arial"/>
          <w:sz w:val="24"/>
          <w:szCs w:val="24"/>
          <w:lang w:eastAsia="pl-PL"/>
        </w:rPr>
        <w:t xml:space="preserve"> 1 sekundy  w zależności od grubości materiału 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System rozpoznający grubość materiału</w:t>
      </w:r>
    </w:p>
    <w:p w:rsidR="00D24B6A" w:rsidRPr="0049559D" w:rsidRDefault="00D24B6A" w:rsidP="0049559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49559D">
        <w:rPr>
          <w:rFonts w:ascii="Arial" w:hAnsi="Arial" w:cs="Arial"/>
          <w:sz w:val="24"/>
          <w:szCs w:val="24"/>
          <w:lang w:eastAsia="pl-PL"/>
        </w:rPr>
        <w:t>System do wycinania wad ,cięcie na kresce  fluorescencyjne</w:t>
      </w:r>
    </w:p>
    <w:p w:rsidR="00D24B6A" w:rsidRPr="0049559D" w:rsidRDefault="00D24B6A" w:rsidP="0049559D">
      <w:pPr>
        <w:ind w:left="360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B56B57" w:rsidRPr="0049559D" w:rsidRDefault="00B56B57" w:rsidP="0049559D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lastRenderedPageBreak/>
        <w:t>Instrukcja obsługi i inne dokumenty związane z maszyną w języku polskim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</w:p>
    <w:p w:rsidR="00B56B57" w:rsidRPr="00184AC3" w:rsidRDefault="00A71915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184AC3">
        <w:rPr>
          <w:rFonts w:ascii="Arial" w:hAnsi="Arial" w:cs="Arial"/>
        </w:rPr>
        <w:t xml:space="preserve">Miejsce dostawy - </w:t>
      </w:r>
      <w:r w:rsidR="00B56B57" w:rsidRPr="00184AC3">
        <w:rPr>
          <w:rFonts w:ascii="Arial" w:hAnsi="Arial" w:cs="Arial"/>
        </w:rPr>
        <w:t>miejscowość: Zagórz, powiat: sanocki, województwo: podkarpackie, Rzeczpospolita Polska.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Szczegółowy opis przedmiotu zamówienia znajduje się w zapytaniu ofertowym opublikowanym na stronie internetowej Zamawiającego.</w:t>
      </w: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Kod CPV: </w:t>
      </w:r>
    </w:p>
    <w:p w:rsidR="00B56B57" w:rsidRPr="0049559D" w:rsidRDefault="00611A54" w:rsidP="0049559D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42642100-9</w:t>
      </w:r>
    </w:p>
    <w:p w:rsidR="00611A54" w:rsidRPr="0049559D" w:rsidRDefault="00611A54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Warunki udziału w postępowaniu : </w:t>
      </w:r>
    </w:p>
    <w:p w:rsidR="00BF6DB0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1.1. W postępowaniu mogą wziąć udział Wykonawcy, którzy nie podlegają wykluczeniu z postępowania o udzielenie zamówienia. Z postępowania o udzielenie zamówienia wyklucza się Wykonawców którzy:</w:t>
      </w:r>
      <w:r w:rsidRPr="0049559D">
        <w:rPr>
          <w:rFonts w:ascii="Arial" w:hAnsi="Arial" w:cs="Arial"/>
          <w:color w:val="000000"/>
        </w:rPr>
        <w:br/>
        <w:t>1.1.1 są powiązani kapitałowo lub osobowo z Zamawiającym, przy czym przez powiązania kapitałowe lub osobowe należy rozumieć wzajemne powiązania między Zamawiającym lub osobami upoważnionymi do zaciągania zobowiązań w imieniu Zamawiającego lub osobami wykonującymi w imieniu Zamawiającego czynności związane z przygotowaniem i przeprowadzeniem procedury wyboru Wykonawcy a Wykonawcą,</w:t>
      </w:r>
      <w:r w:rsidR="00BF6DB0" w:rsidRPr="0049559D">
        <w:rPr>
          <w:rFonts w:ascii="Arial" w:hAnsi="Arial" w:cs="Arial"/>
          <w:color w:val="000000"/>
        </w:rPr>
        <w:t xml:space="preserve"> </w:t>
      </w:r>
      <w:r w:rsidRPr="0049559D">
        <w:rPr>
          <w:rFonts w:ascii="Arial" w:hAnsi="Arial" w:cs="Arial"/>
          <w:color w:val="000000"/>
        </w:rPr>
        <w:t>polegające w szczególności na</w:t>
      </w:r>
      <w:r w:rsidR="00BF6DB0" w:rsidRPr="0049559D">
        <w:rPr>
          <w:rFonts w:ascii="Arial" w:hAnsi="Arial" w:cs="Arial"/>
          <w:color w:val="000000"/>
        </w:rPr>
        <w:br/>
        <w:t xml:space="preserve">a) </w:t>
      </w:r>
      <w:r w:rsidRPr="0049559D">
        <w:rPr>
          <w:rFonts w:ascii="Arial" w:hAnsi="Arial" w:cs="Arial"/>
          <w:color w:val="000000"/>
        </w:rPr>
        <w:t xml:space="preserve"> uczestniczeniu w spółce jako wspólnik spółki cywilnej lub spółki osobowej,</w:t>
      </w:r>
      <w:r w:rsidR="00BF6DB0" w:rsidRPr="0049559D">
        <w:rPr>
          <w:rFonts w:ascii="Arial" w:hAnsi="Arial" w:cs="Arial"/>
          <w:color w:val="000000"/>
        </w:rPr>
        <w:br/>
        <w:t>b)</w:t>
      </w:r>
      <w:r w:rsidRPr="0049559D">
        <w:rPr>
          <w:rFonts w:ascii="Arial" w:hAnsi="Arial" w:cs="Arial"/>
          <w:color w:val="000000"/>
        </w:rPr>
        <w:t xml:space="preserve"> posiadaniu co najmniej 10 % udziałów lub akcji,</w:t>
      </w:r>
      <w:r w:rsidR="00BF6DB0" w:rsidRPr="0049559D">
        <w:rPr>
          <w:rFonts w:ascii="Arial" w:hAnsi="Arial" w:cs="Arial"/>
          <w:color w:val="000000"/>
        </w:rPr>
        <w:br/>
        <w:t>c)</w:t>
      </w:r>
      <w:r w:rsidRPr="0049559D">
        <w:rPr>
          <w:rFonts w:ascii="Arial" w:hAnsi="Arial" w:cs="Arial"/>
          <w:color w:val="000000"/>
        </w:rPr>
        <w:t xml:space="preserve"> pełnieniu funkcji członka organu nadzorczego lub zarządzającego, prokurenta, pełnomocnika,</w:t>
      </w:r>
      <w:r w:rsidR="00BF6DB0" w:rsidRPr="0049559D">
        <w:rPr>
          <w:rFonts w:ascii="Arial" w:hAnsi="Arial" w:cs="Arial"/>
          <w:color w:val="000000"/>
        </w:rPr>
        <w:br/>
        <w:t xml:space="preserve">d) </w:t>
      </w:r>
      <w:r w:rsidRPr="0049559D">
        <w:rPr>
          <w:rFonts w:ascii="Arial" w:hAnsi="Arial" w:cs="Arial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  <w:r w:rsidRPr="0049559D">
        <w:rPr>
          <w:rFonts w:ascii="Arial" w:hAnsi="Arial" w:cs="Arial"/>
          <w:color w:val="000000"/>
        </w:rPr>
        <w:br/>
        <w:t>1.1.2.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konkurencji,</w:t>
      </w:r>
      <w:r w:rsidRPr="0049559D">
        <w:rPr>
          <w:rFonts w:ascii="Arial" w:hAnsi="Arial" w:cs="Arial"/>
          <w:color w:val="000000"/>
        </w:rPr>
        <w:br/>
        <w:t xml:space="preserve">1.1.3 złożyli nieprawdziwe informacje mające wpływ lub mogące </w:t>
      </w:r>
      <w:r w:rsidR="00BF6DB0" w:rsidRPr="0049559D">
        <w:rPr>
          <w:rFonts w:ascii="Arial" w:hAnsi="Arial" w:cs="Arial"/>
          <w:color w:val="000000"/>
        </w:rPr>
        <w:t>mieć</w:t>
      </w:r>
      <w:r w:rsidRPr="0049559D">
        <w:rPr>
          <w:rFonts w:ascii="Arial" w:hAnsi="Arial" w:cs="Arial"/>
          <w:color w:val="000000"/>
        </w:rPr>
        <w:t xml:space="preserve"> wpływ na wynik prowadzonego postępowania;</w:t>
      </w:r>
      <w:r w:rsidRPr="0049559D">
        <w:rPr>
          <w:rFonts w:ascii="Arial" w:hAnsi="Arial" w:cs="Arial"/>
          <w:color w:val="000000"/>
        </w:rPr>
        <w:br/>
        <w:t>1.1.4 należąc do tej samej grupy kapitałowej, w rozumieniu ustawy z 16.2.2007 o ochronie konkurencji i konsumentów (</w:t>
      </w:r>
      <w:proofErr w:type="spellStart"/>
      <w:r w:rsidRPr="0049559D">
        <w:rPr>
          <w:rFonts w:ascii="Arial" w:hAnsi="Arial" w:cs="Arial"/>
          <w:color w:val="000000"/>
        </w:rPr>
        <w:t>Dz.U</w:t>
      </w:r>
      <w:proofErr w:type="spellEnd"/>
      <w:r w:rsidRPr="0049559D">
        <w:rPr>
          <w:rFonts w:ascii="Arial" w:hAnsi="Arial" w:cs="Arial"/>
          <w:color w:val="000000"/>
        </w:rPr>
        <w:t xml:space="preserve">. nr 50, poz. 331, z </w:t>
      </w:r>
      <w:proofErr w:type="spellStart"/>
      <w:r w:rsidRPr="0049559D">
        <w:rPr>
          <w:rFonts w:ascii="Arial" w:hAnsi="Arial" w:cs="Arial"/>
          <w:color w:val="000000"/>
        </w:rPr>
        <w:t>późn</w:t>
      </w:r>
      <w:proofErr w:type="spellEnd"/>
      <w:r w:rsidRPr="0049559D">
        <w:rPr>
          <w:rFonts w:ascii="Arial" w:hAnsi="Arial" w:cs="Arial"/>
          <w:color w:val="000000"/>
        </w:rPr>
        <w:t>. zm.),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Pr="0049559D">
        <w:rPr>
          <w:rFonts w:ascii="Arial" w:hAnsi="Arial" w:cs="Arial"/>
          <w:color w:val="000000"/>
        </w:rPr>
        <w:br/>
        <w:t>2. Wykaz oświadczeń lub dokumentów, jakie mają dostarczyć Wykonawcy w celu potwierdzenia spełniania warunków udziału w postępowaniu oraz innych wymaganych dokumentów:</w:t>
      </w:r>
      <w:r w:rsidRPr="0049559D">
        <w:rPr>
          <w:rFonts w:ascii="Arial" w:hAnsi="Arial" w:cs="Arial"/>
          <w:color w:val="000000"/>
        </w:rPr>
        <w:br/>
      </w:r>
      <w:r w:rsidRPr="0049559D">
        <w:rPr>
          <w:rFonts w:ascii="Arial" w:hAnsi="Arial" w:cs="Arial"/>
          <w:color w:val="000000"/>
        </w:rPr>
        <w:lastRenderedPageBreak/>
        <w:t>2.1. Aktualnego odpisu z właściwego rejestru działalności gospodarczej;</w:t>
      </w:r>
      <w:r w:rsidRPr="0049559D">
        <w:rPr>
          <w:rFonts w:ascii="Arial" w:hAnsi="Arial" w:cs="Arial"/>
          <w:color w:val="000000"/>
        </w:rPr>
        <w:br/>
        <w:t>2.2. W celu wykazania braku podstaw do wykluczenia z postępowania Wykonawca zobowiązany jest złożyć:</w:t>
      </w:r>
      <w:r w:rsidRPr="0049559D">
        <w:rPr>
          <w:rFonts w:ascii="Arial" w:hAnsi="Arial" w:cs="Arial"/>
          <w:color w:val="000000"/>
        </w:rPr>
        <w:br/>
        <w:t>2.2.1. oświadczenie o braku podstaw do wykluczenia, ze względu na powiązania osobowe i kapitałowe z Zamawiającym.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2.2.2. oświadczenie o braku podstaw do wykluczenia z postępowania na podstawie art. 24 Ustawy Prawo Zamówień publicznych.</w:t>
      </w:r>
      <w:r w:rsidRPr="0049559D">
        <w:rPr>
          <w:rFonts w:ascii="Arial" w:hAnsi="Arial" w:cs="Arial"/>
          <w:color w:val="000000"/>
        </w:rPr>
        <w:br/>
        <w:t>2.3. Oświadczenie o posiadanych zasobach technicznych i możliwości zrealizowania zamówienia.</w:t>
      </w:r>
      <w:r w:rsidRPr="0049559D">
        <w:rPr>
          <w:rFonts w:ascii="Arial" w:hAnsi="Arial" w:cs="Arial"/>
          <w:color w:val="000000"/>
        </w:rPr>
        <w:br/>
        <w:t>2.4. Dokumenty sporządzone w języku obcym są składane wraz z tłumaczeniem na język polski.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Z postępowania o udzielenie zamówienia wyklucza się:</w:t>
      </w:r>
      <w:r w:rsidRPr="0049559D">
        <w:rPr>
          <w:rFonts w:ascii="Arial" w:hAnsi="Arial" w:cs="Arial"/>
          <w:color w:val="000000"/>
        </w:rPr>
        <w:br/>
        <w:t>1)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  <w:r w:rsidRPr="0049559D">
        <w:rPr>
          <w:rFonts w:ascii="Arial" w:hAnsi="Arial" w:cs="Arial"/>
          <w:color w:val="000000"/>
        </w:rPr>
        <w:br/>
        <w:t>2)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Oferenci zobowiązani są do przedstawienia Oświadczenia o posiadanych zasobach technicznych i możliwości zrealizowania zamówienia.</w:t>
      </w: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Termin składania ofert: </w:t>
      </w:r>
    </w:p>
    <w:p w:rsidR="00B56B57" w:rsidRPr="0049559D" w:rsidRDefault="00A71915" w:rsidP="0049559D">
      <w:pPr>
        <w:shd w:val="clear" w:color="auto" w:fill="FFFFFF"/>
        <w:spacing w:line="39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date-display-single"/>
          <w:rFonts w:ascii="Arial" w:hAnsi="Arial" w:cs="Arial"/>
          <w:sz w:val="24"/>
          <w:szCs w:val="24"/>
        </w:rPr>
        <w:t>Środa, 20</w:t>
      </w:r>
      <w:r w:rsidR="005A58D7" w:rsidRPr="0049559D">
        <w:rPr>
          <w:rStyle w:val="date-display-single"/>
          <w:rFonts w:ascii="Arial" w:hAnsi="Arial" w:cs="Arial"/>
          <w:sz w:val="24"/>
          <w:szCs w:val="24"/>
        </w:rPr>
        <w:t xml:space="preserve"> kwiecień </w:t>
      </w:r>
      <w:r w:rsidR="00B56B57" w:rsidRPr="0049559D">
        <w:rPr>
          <w:rStyle w:val="date-display-single"/>
          <w:rFonts w:ascii="Arial" w:hAnsi="Arial" w:cs="Arial"/>
          <w:sz w:val="24"/>
          <w:szCs w:val="24"/>
        </w:rPr>
        <w:t xml:space="preserve">2016 </w:t>
      </w:r>
      <w:r>
        <w:rPr>
          <w:rStyle w:val="date-display-single"/>
          <w:rFonts w:ascii="Arial" w:hAnsi="Arial" w:cs="Arial"/>
          <w:sz w:val="24"/>
          <w:szCs w:val="24"/>
        </w:rPr>
        <w:t>–</w:t>
      </w:r>
      <w:r w:rsidR="00B56B57" w:rsidRPr="0049559D">
        <w:rPr>
          <w:rStyle w:val="date-display-single"/>
          <w:rFonts w:ascii="Arial" w:hAnsi="Arial" w:cs="Arial"/>
          <w:sz w:val="24"/>
          <w:szCs w:val="24"/>
        </w:rPr>
        <w:t xml:space="preserve"> </w:t>
      </w:r>
      <w:r>
        <w:rPr>
          <w:rStyle w:val="date-display-single"/>
          <w:rFonts w:ascii="Arial" w:hAnsi="Arial" w:cs="Arial"/>
          <w:sz w:val="24"/>
          <w:szCs w:val="24"/>
        </w:rPr>
        <w:t xml:space="preserve">godzina </w:t>
      </w:r>
      <w:r w:rsidR="00B56B57" w:rsidRPr="0049559D">
        <w:rPr>
          <w:rStyle w:val="date-display-single"/>
          <w:rFonts w:ascii="Arial" w:hAnsi="Arial" w:cs="Arial"/>
          <w:sz w:val="24"/>
          <w:szCs w:val="24"/>
        </w:rPr>
        <w:t>10:00</w:t>
      </w: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Miejsce składania oraz otwarcia ofert: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Oferty stanowiące odpowiedź na niniejsze ogłoszenie należy składać w</w:t>
      </w:r>
      <w:r w:rsidR="00BF6DB0" w:rsidRPr="0049559D">
        <w:rPr>
          <w:rFonts w:ascii="Arial" w:hAnsi="Arial" w:cs="Arial"/>
          <w:color w:val="000000"/>
        </w:rPr>
        <w:t xml:space="preserve"> formie</w:t>
      </w:r>
      <w:r w:rsidRPr="0049559D">
        <w:rPr>
          <w:rFonts w:ascii="Arial" w:hAnsi="Arial" w:cs="Arial"/>
          <w:color w:val="000000"/>
        </w:rPr>
        <w:t xml:space="preserve"> </w:t>
      </w:r>
      <w:r w:rsidR="00BF6DB0" w:rsidRPr="0049559D">
        <w:rPr>
          <w:rFonts w:ascii="Arial" w:hAnsi="Arial" w:cs="Arial"/>
          <w:color w:val="000000"/>
        </w:rPr>
        <w:t xml:space="preserve">papierowej osobiście lub za pośrednictwem operatorów pocztowych/kurierów </w:t>
      </w:r>
      <w:r w:rsidR="00DD17F4" w:rsidRPr="0049559D">
        <w:rPr>
          <w:rFonts w:ascii="Arial" w:hAnsi="Arial" w:cs="Arial"/>
          <w:color w:val="000000"/>
        </w:rPr>
        <w:t xml:space="preserve">w zamkniętej kopercie z dopiskiem </w:t>
      </w:r>
      <w:r w:rsidRPr="0049559D">
        <w:rPr>
          <w:rFonts w:ascii="Arial" w:hAnsi="Arial" w:cs="Arial"/>
          <w:color w:val="000000"/>
        </w:rPr>
        <w:t xml:space="preserve"> </w:t>
      </w:r>
      <w:r w:rsidR="006E0203" w:rsidRPr="0049559D">
        <w:rPr>
          <w:rFonts w:ascii="Arial" w:hAnsi="Arial" w:cs="Arial"/>
          <w:color w:val="000000"/>
        </w:rPr>
        <w:t xml:space="preserve">„Oferta w zakresie </w:t>
      </w:r>
      <w:r w:rsidR="006E0203" w:rsidRPr="00184AC3">
        <w:rPr>
          <w:rFonts w:ascii="Arial" w:hAnsi="Arial" w:cs="Arial"/>
        </w:rPr>
        <w:t xml:space="preserve">dostawy </w:t>
      </w:r>
      <w:proofErr w:type="spellStart"/>
      <w:r w:rsidR="00934705" w:rsidRPr="00184AC3">
        <w:rPr>
          <w:rFonts w:ascii="Arial" w:hAnsi="Arial" w:cs="Arial"/>
        </w:rPr>
        <w:t>optymali</w:t>
      </w:r>
      <w:r w:rsidR="006E0203" w:rsidRPr="00184AC3">
        <w:rPr>
          <w:rFonts w:ascii="Arial" w:hAnsi="Arial" w:cs="Arial"/>
        </w:rPr>
        <w:t>zerki</w:t>
      </w:r>
      <w:proofErr w:type="spellEnd"/>
      <w:r w:rsidR="006E0203" w:rsidRPr="00184AC3">
        <w:rPr>
          <w:rFonts w:ascii="Arial" w:hAnsi="Arial" w:cs="Arial"/>
        </w:rPr>
        <w:t xml:space="preserve"> - maszyny do </w:t>
      </w:r>
      <w:r w:rsidR="006E0203" w:rsidRPr="00184AC3">
        <w:rPr>
          <w:rFonts w:ascii="Arial" w:hAnsi="Arial" w:cs="Arial"/>
          <w:bCs/>
        </w:rPr>
        <w:t>cięcia za jednym razem kilku desek czy belek</w:t>
      </w:r>
      <w:r w:rsidR="006E0203" w:rsidRPr="00184AC3">
        <w:rPr>
          <w:rFonts w:ascii="Arial" w:hAnsi="Arial" w:cs="Arial"/>
        </w:rPr>
        <w:t xml:space="preserve"> itp., a także </w:t>
      </w:r>
      <w:r w:rsidR="006E0203" w:rsidRPr="00184AC3">
        <w:rPr>
          <w:rFonts w:ascii="Arial" w:hAnsi="Arial" w:cs="Arial"/>
          <w:bCs/>
        </w:rPr>
        <w:t>wycinania wad drewna z optymalizacją pomiędzy wadami</w:t>
      </w:r>
      <w:r w:rsidR="006E0203" w:rsidRPr="00184AC3">
        <w:rPr>
          <w:rFonts w:ascii="Arial" w:hAnsi="Arial" w:cs="Arial"/>
        </w:rPr>
        <w:t>,  w postępowaniu nr</w:t>
      </w:r>
      <w:r w:rsidR="006E0203" w:rsidRPr="0049559D">
        <w:rPr>
          <w:rFonts w:ascii="Arial" w:hAnsi="Arial" w:cs="Arial"/>
          <w:color w:val="000000"/>
        </w:rPr>
        <w:t xml:space="preserve"> RPO/1/2016, nie otwierać przed </w:t>
      </w:r>
      <w:r w:rsidR="00184AC3">
        <w:rPr>
          <w:rFonts w:ascii="Arial" w:hAnsi="Arial" w:cs="Arial"/>
        </w:rPr>
        <w:t>20</w:t>
      </w:r>
      <w:r w:rsidR="006E0203" w:rsidRPr="0049559D">
        <w:rPr>
          <w:rFonts w:ascii="Arial" w:hAnsi="Arial" w:cs="Arial"/>
        </w:rPr>
        <w:t xml:space="preserve">.04.2016 r. godz. 10:30” wraz z nazwą i adresem oferenta” </w:t>
      </w:r>
      <w:r w:rsidR="00BF6DB0" w:rsidRPr="0049559D">
        <w:rPr>
          <w:rFonts w:ascii="Arial" w:hAnsi="Arial" w:cs="Arial"/>
        </w:rPr>
        <w:t>do dnia</w:t>
      </w:r>
      <w:r w:rsidR="00184AC3">
        <w:rPr>
          <w:rFonts w:ascii="Arial" w:hAnsi="Arial" w:cs="Arial"/>
        </w:rPr>
        <w:t xml:space="preserve"> 20</w:t>
      </w:r>
      <w:r w:rsidR="00934705" w:rsidRPr="0049559D">
        <w:rPr>
          <w:rFonts w:ascii="Arial" w:hAnsi="Arial" w:cs="Arial"/>
        </w:rPr>
        <w:t>.04.2016r.godz. 10:00</w:t>
      </w:r>
    </w:p>
    <w:p w:rsidR="00BF6DB0" w:rsidRPr="0049559D" w:rsidRDefault="00B56B57" w:rsidP="0049559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 xml:space="preserve">Oferty można składać osobiście lub poprzez wysyłkę na adres: </w:t>
      </w:r>
      <w:r w:rsidR="00BF6DB0" w:rsidRPr="0049559D">
        <w:rPr>
          <w:rFonts w:ascii="Arial" w:hAnsi="Arial" w:cs="Arial"/>
          <w:color w:val="000000"/>
          <w:sz w:val="24"/>
          <w:szCs w:val="24"/>
        </w:rPr>
        <w:t xml:space="preserve">FALLKLANDY Stanisław i Edward Fal S.J. Zahutyń 55, 38-500 Sanok </w:t>
      </w:r>
    </w:p>
    <w:p w:rsidR="00DD17F4" w:rsidRPr="0049559D" w:rsidRDefault="00DD17F4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FF0000"/>
        </w:rPr>
      </w:pPr>
      <w:r w:rsidRPr="0049559D">
        <w:rPr>
          <w:rFonts w:ascii="Arial" w:hAnsi="Arial" w:cs="Arial"/>
          <w:color w:val="000000"/>
        </w:rPr>
        <w:t xml:space="preserve">Termin składania ofert </w:t>
      </w:r>
      <w:r w:rsidRPr="0049559D">
        <w:rPr>
          <w:rFonts w:ascii="Arial" w:hAnsi="Arial" w:cs="Arial"/>
        </w:rPr>
        <w:t>upływa w dniu</w:t>
      </w:r>
      <w:r w:rsidRPr="0049559D">
        <w:rPr>
          <w:rStyle w:val="apple-converted-space"/>
          <w:rFonts w:ascii="Arial" w:hAnsi="Arial" w:cs="Arial"/>
        </w:rPr>
        <w:t> </w:t>
      </w:r>
      <w:r w:rsidR="00A71915">
        <w:rPr>
          <w:rStyle w:val="Pogrubienie"/>
          <w:rFonts w:ascii="Arial" w:hAnsi="Arial" w:cs="Arial"/>
        </w:rPr>
        <w:t>20</w:t>
      </w:r>
      <w:r w:rsidRPr="0049559D">
        <w:rPr>
          <w:rStyle w:val="Pogrubienie"/>
          <w:rFonts w:ascii="Arial" w:hAnsi="Arial" w:cs="Arial"/>
        </w:rPr>
        <w:t>.04.2016 r. o godz. 10:00</w:t>
      </w:r>
    </w:p>
    <w:p w:rsidR="00BF6DB0" w:rsidRPr="0049559D" w:rsidRDefault="00B56B57" w:rsidP="0049559D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49559D">
        <w:rPr>
          <w:rFonts w:ascii="Arial" w:hAnsi="Arial" w:cs="Arial"/>
          <w:color w:val="000000"/>
          <w:sz w:val="24"/>
          <w:szCs w:val="24"/>
        </w:rPr>
        <w:lastRenderedPageBreak/>
        <w:t>Otwar</w:t>
      </w:r>
      <w:r w:rsidR="00A71915">
        <w:rPr>
          <w:rFonts w:ascii="Arial" w:hAnsi="Arial" w:cs="Arial"/>
          <w:color w:val="000000"/>
          <w:sz w:val="24"/>
          <w:szCs w:val="24"/>
        </w:rPr>
        <w:t>cie ofert odbędzie się w dniu 20</w:t>
      </w:r>
      <w:r w:rsidRPr="0049559D">
        <w:rPr>
          <w:rFonts w:ascii="Arial" w:hAnsi="Arial" w:cs="Arial"/>
          <w:color w:val="000000"/>
          <w:sz w:val="24"/>
          <w:szCs w:val="24"/>
        </w:rPr>
        <w:t xml:space="preserve"> kwietnia 2016 r. o godzinie 10:30 w siedzibie Zamawiającego pod adresem: </w:t>
      </w:r>
      <w:r w:rsidR="00BF6DB0" w:rsidRPr="0049559D">
        <w:rPr>
          <w:rFonts w:ascii="Arial" w:hAnsi="Arial" w:cs="Arial"/>
          <w:color w:val="000000"/>
          <w:sz w:val="24"/>
          <w:szCs w:val="24"/>
          <w:lang w:eastAsia="pl-PL"/>
        </w:rPr>
        <w:t>FALLKLANDY Stanisław i Edward Fal S.J.</w:t>
      </w:r>
      <w:r w:rsidR="00BF6DB0" w:rsidRPr="0049559D">
        <w:rPr>
          <w:rFonts w:ascii="Arial" w:hAnsi="Arial" w:cs="Arial"/>
          <w:color w:val="000000"/>
          <w:sz w:val="24"/>
          <w:szCs w:val="24"/>
        </w:rPr>
        <w:t xml:space="preserve"> </w:t>
      </w:r>
      <w:r w:rsidR="00BF6DB0" w:rsidRPr="0049559D">
        <w:rPr>
          <w:rFonts w:ascii="Arial" w:hAnsi="Arial" w:cs="Arial"/>
          <w:sz w:val="24"/>
          <w:szCs w:val="24"/>
          <w:lang w:eastAsia="ar-SA"/>
        </w:rPr>
        <w:t>Zahutyń 55, 38-500 Sanok</w:t>
      </w:r>
    </w:p>
    <w:p w:rsidR="00BF6DB0" w:rsidRPr="0049559D" w:rsidRDefault="00BF6DB0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Oferty złożone po terminie nie będą rozpatrywane.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Link do ogłoszenia na stronie zamawiającego : </w:t>
      </w:r>
    </w:p>
    <w:p w:rsidR="00BF6DB0" w:rsidRPr="0049559D" w:rsidRDefault="00EC61A5" w:rsidP="0049559D">
      <w:pPr>
        <w:shd w:val="clear" w:color="auto" w:fill="FFFFFF"/>
        <w:spacing w:line="30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BF6DB0" w:rsidRPr="0049559D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http://www.fallklandy.com/</w:t>
        </w:r>
      </w:hyperlink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Kryteria oceny ofert, ich znaczenie (waga) oraz opis sposobu przyznawania punktacji: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Przy wyborze najkorzystniejszej oferty wzięte zostaną pod uwagę następujący kryteria: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Style w:val="Pogrubienie"/>
          <w:rFonts w:ascii="Arial" w:hAnsi="Arial" w:cs="Arial"/>
          <w:color w:val="000000"/>
        </w:rPr>
        <w:t>Cena – 70 pkt.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Style w:val="Pogrubienie"/>
          <w:rFonts w:ascii="Arial" w:hAnsi="Arial" w:cs="Arial"/>
          <w:color w:val="000000"/>
        </w:rPr>
        <w:t>Serwis – 20 pkt.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Style w:val="Pogrubienie"/>
          <w:rFonts w:ascii="Arial" w:hAnsi="Arial" w:cs="Arial"/>
          <w:color w:val="000000"/>
        </w:rPr>
        <w:t>Gwarancja – 10 pkt.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Opis kryteriów oceny: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  <w:u w:val="single"/>
        </w:rPr>
        <w:t>Cena</w:t>
      </w:r>
      <w:r w:rsidRPr="0049559D">
        <w:rPr>
          <w:rFonts w:ascii="Arial" w:hAnsi="Arial" w:cs="Arial"/>
          <w:color w:val="000000"/>
        </w:rPr>
        <w:t>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Ocena punktowa badanej oferty (</w:t>
      </w:r>
      <w:proofErr w:type="spellStart"/>
      <w:r w:rsidRPr="0049559D">
        <w:rPr>
          <w:rFonts w:ascii="Arial" w:hAnsi="Arial" w:cs="Arial"/>
          <w:color w:val="000000"/>
        </w:rPr>
        <w:t>Oc</w:t>
      </w:r>
      <w:proofErr w:type="spellEnd"/>
      <w:r w:rsidRPr="0049559D">
        <w:rPr>
          <w:rFonts w:ascii="Arial" w:hAnsi="Arial" w:cs="Arial"/>
          <w:color w:val="000000"/>
        </w:rPr>
        <w:t>) będzie obliczana według następującego wzoru: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proofErr w:type="spellStart"/>
      <w:r w:rsidRPr="0049559D">
        <w:rPr>
          <w:rFonts w:ascii="Arial" w:hAnsi="Arial" w:cs="Arial"/>
          <w:color w:val="000000"/>
        </w:rPr>
        <w:t>Oc</w:t>
      </w:r>
      <w:proofErr w:type="spellEnd"/>
      <w:r w:rsidRPr="0049559D">
        <w:rPr>
          <w:rFonts w:ascii="Arial" w:hAnsi="Arial" w:cs="Arial"/>
          <w:color w:val="000000"/>
        </w:rPr>
        <w:t xml:space="preserve"> = (najniższa zaoferowana cena netto w postępowaniu / cena netto badanej oferty) x 70 </w:t>
      </w:r>
      <w:proofErr w:type="spellStart"/>
      <w:r w:rsidRPr="0049559D">
        <w:rPr>
          <w:rFonts w:ascii="Arial" w:hAnsi="Arial" w:cs="Arial"/>
          <w:color w:val="000000"/>
        </w:rPr>
        <w:t>pkt</w:t>
      </w:r>
      <w:proofErr w:type="spellEnd"/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  <w:u w:val="single"/>
        </w:rPr>
        <w:t>Serwis</w:t>
      </w:r>
      <w:r w:rsidRPr="0049559D">
        <w:rPr>
          <w:rFonts w:ascii="Arial" w:hAnsi="Arial" w:cs="Arial"/>
          <w:color w:val="000000"/>
        </w:rPr>
        <w:t>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Zamawiający przyznaje w tym kryterium punkty każdemu z Oferentów, zgodnie z zaproponowanym przez nich terminem usunięcia podstawowych usterek. Punkty będą przyznawane za wykonanie działań serwisowych w terminie:</w:t>
      </w:r>
    </w:p>
    <w:p w:rsidR="00B56B57" w:rsidRPr="0049559D" w:rsidRDefault="00B56B57" w:rsidP="004955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 xml:space="preserve">Do 12 godzin od dnia zgłoszenia usterki – 20 </w:t>
      </w:r>
      <w:proofErr w:type="spellStart"/>
      <w:r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B56B57" w:rsidP="004955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 xml:space="preserve">Do 24 godzin od dnia zgłoszenia usterki – 10 </w:t>
      </w:r>
      <w:proofErr w:type="spellStart"/>
      <w:r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B56B57" w:rsidP="0049559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 xml:space="preserve">Do 48 godzin od dnia zgłoszenia usterki – 5 </w:t>
      </w:r>
      <w:proofErr w:type="spellStart"/>
      <w:r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515F38" w:rsidRPr="0049559D" w:rsidRDefault="00515F38" w:rsidP="0049559D">
      <w:pPr>
        <w:pStyle w:val="NormalnyWeb"/>
        <w:shd w:val="clear" w:color="auto" w:fill="FFFFFF"/>
        <w:spacing w:before="0" w:beforeAutospacing="0" w:after="300"/>
        <w:jc w:val="both"/>
        <w:rPr>
          <w:rStyle w:val="Pogrubienie"/>
          <w:rFonts w:ascii="Arial" w:hAnsi="Arial" w:cs="Arial"/>
          <w:color w:val="000000"/>
        </w:rPr>
      </w:pP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</w:rPr>
      </w:pPr>
      <w:r w:rsidRPr="0049559D">
        <w:rPr>
          <w:rStyle w:val="Pogrubienie"/>
          <w:rFonts w:ascii="Arial" w:hAnsi="Arial" w:cs="Arial"/>
        </w:rPr>
        <w:t>UWAGA!!!</w:t>
      </w:r>
      <w:r w:rsidRPr="0049559D">
        <w:rPr>
          <w:rFonts w:ascii="Arial" w:hAnsi="Arial" w:cs="Arial"/>
          <w:b/>
          <w:bCs/>
        </w:rPr>
        <w:br/>
      </w:r>
      <w:r w:rsidRPr="0049559D">
        <w:rPr>
          <w:rStyle w:val="Pogrubienie"/>
          <w:rFonts w:ascii="Arial" w:hAnsi="Arial" w:cs="Arial"/>
        </w:rPr>
        <w:t>Za niezrealizowanie usługi w zaoferowanych terminach grożą kary umowne określone w istotnych postanowieniach umowy.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  <w:u w:val="single"/>
        </w:rPr>
        <w:t>Gwarancja</w:t>
      </w:r>
      <w:r w:rsidRPr="0049559D">
        <w:rPr>
          <w:rFonts w:ascii="Arial" w:hAnsi="Arial" w:cs="Arial"/>
          <w:color w:val="000000"/>
        </w:rPr>
        <w:t>: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Zamawiający przyznaje w tym kryterium punkty każdemu z Oferentów, zgodnie z zaproponowanym przez nich terminem obowiązywania gwarancji. Punkty będą przyznawane za zaproponowanie okresu gwarancji producenta:</w:t>
      </w:r>
    </w:p>
    <w:p w:rsidR="00B56B57" w:rsidRPr="0049559D" w:rsidRDefault="00515F38" w:rsidP="004955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Do 30</w:t>
      </w:r>
      <w:r w:rsidR="00B56B57" w:rsidRPr="0049559D">
        <w:rPr>
          <w:rFonts w:ascii="Arial" w:hAnsi="Arial" w:cs="Arial"/>
          <w:color w:val="000000"/>
          <w:sz w:val="24"/>
          <w:szCs w:val="24"/>
        </w:rPr>
        <w:t xml:space="preserve"> miesięcy– 10 </w:t>
      </w:r>
      <w:proofErr w:type="spellStart"/>
      <w:r w:rsidR="00B56B57"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515F38" w:rsidP="004955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Do 24</w:t>
      </w:r>
      <w:r w:rsidR="00B56B57" w:rsidRPr="0049559D">
        <w:rPr>
          <w:rFonts w:ascii="Arial" w:hAnsi="Arial" w:cs="Arial"/>
          <w:color w:val="000000"/>
          <w:sz w:val="24"/>
          <w:szCs w:val="24"/>
        </w:rPr>
        <w:t xml:space="preserve"> miesięcy– 6 </w:t>
      </w:r>
      <w:proofErr w:type="spellStart"/>
      <w:r w:rsidR="00B56B57"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515F38" w:rsidP="004955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Do 18</w:t>
      </w:r>
      <w:r w:rsidR="00B56B57" w:rsidRPr="0049559D">
        <w:rPr>
          <w:rFonts w:ascii="Arial" w:hAnsi="Arial" w:cs="Arial"/>
          <w:color w:val="000000"/>
          <w:sz w:val="24"/>
          <w:szCs w:val="24"/>
        </w:rPr>
        <w:t xml:space="preserve"> miesięcy – 3 </w:t>
      </w:r>
      <w:proofErr w:type="spellStart"/>
      <w:r w:rsidR="00B56B57"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515F38" w:rsidP="0049559D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Do 12</w:t>
      </w:r>
      <w:r w:rsidR="00B56B57" w:rsidRPr="0049559D">
        <w:rPr>
          <w:rFonts w:ascii="Arial" w:hAnsi="Arial" w:cs="Arial"/>
          <w:color w:val="000000"/>
          <w:sz w:val="24"/>
          <w:szCs w:val="24"/>
        </w:rPr>
        <w:t xml:space="preserve"> miesięcy– 1 </w:t>
      </w:r>
      <w:proofErr w:type="spellStart"/>
      <w:r w:rsidR="00B56B57" w:rsidRPr="0049559D">
        <w:rPr>
          <w:rFonts w:ascii="Arial" w:hAnsi="Arial" w:cs="Arial"/>
          <w:color w:val="000000"/>
          <w:sz w:val="24"/>
          <w:szCs w:val="24"/>
        </w:rPr>
        <w:t>pkt</w:t>
      </w:r>
      <w:proofErr w:type="spellEnd"/>
      <w:r w:rsidR="00B56B57" w:rsidRPr="0049559D">
        <w:rPr>
          <w:rFonts w:ascii="Arial" w:hAnsi="Arial" w:cs="Arial"/>
          <w:color w:val="000000"/>
          <w:sz w:val="24"/>
          <w:szCs w:val="24"/>
        </w:rPr>
        <w:t>,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0"/>
        <w:jc w:val="both"/>
        <w:rPr>
          <w:rStyle w:val="Pogrubienie"/>
          <w:rFonts w:ascii="Arial" w:hAnsi="Arial" w:cs="Arial"/>
          <w:color w:val="000000"/>
        </w:rPr>
      </w:pPr>
      <w:r w:rsidRPr="0049559D">
        <w:rPr>
          <w:rStyle w:val="Pogrubienie"/>
          <w:rFonts w:ascii="Arial" w:hAnsi="Arial" w:cs="Arial"/>
          <w:color w:val="000000"/>
        </w:rPr>
        <w:t>UWAGA!!!</w:t>
      </w:r>
      <w:r w:rsidRPr="0049559D">
        <w:rPr>
          <w:rFonts w:ascii="Arial" w:hAnsi="Arial" w:cs="Arial"/>
          <w:b/>
          <w:bCs/>
          <w:color w:val="000000"/>
        </w:rPr>
        <w:br/>
      </w:r>
      <w:r w:rsidRPr="0049559D">
        <w:rPr>
          <w:rStyle w:val="Pogrubienie"/>
          <w:rFonts w:ascii="Arial" w:hAnsi="Arial" w:cs="Arial"/>
          <w:color w:val="000000"/>
        </w:rPr>
        <w:t>Przyznana gwara</w:t>
      </w:r>
      <w:r w:rsidR="00515F38" w:rsidRPr="0049559D">
        <w:rPr>
          <w:rStyle w:val="Pogrubienie"/>
          <w:rFonts w:ascii="Arial" w:hAnsi="Arial" w:cs="Arial"/>
          <w:color w:val="000000"/>
        </w:rPr>
        <w:t>ncja nie może być krótsza niż 6</w:t>
      </w:r>
      <w:r w:rsidRPr="0049559D">
        <w:rPr>
          <w:rStyle w:val="Pogrubienie"/>
          <w:rFonts w:ascii="Arial" w:hAnsi="Arial" w:cs="Arial"/>
          <w:color w:val="000000"/>
        </w:rPr>
        <w:t xml:space="preserve"> miesięcy.</w:t>
      </w:r>
    </w:p>
    <w:p w:rsidR="00515F38" w:rsidRPr="0049559D" w:rsidRDefault="00515F38" w:rsidP="0049559D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  <w:r w:rsidRPr="0049559D">
        <w:rPr>
          <w:rStyle w:val="Pogrubienie"/>
          <w:rFonts w:ascii="Arial" w:hAnsi="Arial" w:cs="Arial"/>
        </w:rPr>
        <w:t>Za niezrealizowanie gwarancji w zaoferowanych terminach grożą kary umowne określone w istotnych postanowieniach umowy.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Termin wykonania zamówienia: </w:t>
      </w:r>
    </w:p>
    <w:p w:rsidR="00B56B57" w:rsidRPr="0049559D" w:rsidRDefault="00184AC3" w:rsidP="0049559D">
      <w:pPr>
        <w:shd w:val="clear" w:color="auto" w:fill="FFFFFF"/>
        <w:spacing w:line="39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date-display-single"/>
          <w:rFonts w:ascii="Arial" w:hAnsi="Arial" w:cs="Arial"/>
          <w:sz w:val="24"/>
          <w:szCs w:val="24"/>
        </w:rPr>
        <w:t>Środa</w:t>
      </w:r>
      <w:r w:rsidR="00A90E39" w:rsidRPr="0049559D">
        <w:rPr>
          <w:rStyle w:val="date-display-single"/>
          <w:rFonts w:ascii="Arial" w:hAnsi="Arial" w:cs="Arial"/>
          <w:sz w:val="24"/>
          <w:szCs w:val="24"/>
        </w:rPr>
        <w:t xml:space="preserve">, </w:t>
      </w:r>
      <w:r w:rsidR="005A58D7" w:rsidRPr="0049559D">
        <w:rPr>
          <w:rStyle w:val="date-display-single"/>
          <w:rFonts w:ascii="Arial" w:hAnsi="Arial" w:cs="Arial"/>
          <w:sz w:val="24"/>
          <w:szCs w:val="24"/>
        </w:rPr>
        <w:t xml:space="preserve">15 </w:t>
      </w:r>
      <w:r w:rsidR="00A90E39" w:rsidRPr="0049559D">
        <w:rPr>
          <w:rStyle w:val="date-display-single"/>
          <w:rFonts w:ascii="Arial" w:hAnsi="Arial" w:cs="Arial"/>
          <w:sz w:val="24"/>
          <w:szCs w:val="24"/>
        </w:rPr>
        <w:t>Czerwiec</w:t>
      </w:r>
      <w:r w:rsidR="00B56B57" w:rsidRPr="0049559D">
        <w:rPr>
          <w:rStyle w:val="date-display-single"/>
          <w:rFonts w:ascii="Arial" w:hAnsi="Arial" w:cs="Arial"/>
          <w:sz w:val="24"/>
          <w:szCs w:val="24"/>
        </w:rPr>
        <w:t xml:space="preserve"> 2016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Powiat: </w:t>
      </w:r>
    </w:p>
    <w:p w:rsidR="00B56B57" w:rsidRPr="0049559D" w:rsidRDefault="00515F38" w:rsidP="0049559D">
      <w:pPr>
        <w:shd w:val="clear" w:color="auto" w:fill="FFFFFF"/>
        <w:spacing w:line="39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sanocki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Informacja na temat zakresu wykluczenia :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56B57" w:rsidRPr="0049559D" w:rsidRDefault="00B56B57" w:rsidP="004955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uczestniczeniu w spółce jako wspólnik spółki cywilnej lub spółki osobowej,</w:t>
      </w:r>
    </w:p>
    <w:p w:rsidR="00B56B57" w:rsidRPr="0049559D" w:rsidRDefault="00B56B57" w:rsidP="004955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posiadaniu co najmniej 10% udziałów lub akcji,</w:t>
      </w:r>
    </w:p>
    <w:p w:rsidR="00B56B57" w:rsidRPr="0049559D" w:rsidRDefault="00B56B57" w:rsidP="004955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lastRenderedPageBreak/>
        <w:t>pełnieniu funkcji członka organu nadzorczego lub zarządzającego, prokurenta, pełnomocnika,</w:t>
      </w:r>
    </w:p>
    <w:p w:rsidR="00B56B57" w:rsidRPr="0049559D" w:rsidRDefault="00B56B57" w:rsidP="0049559D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559D">
        <w:rPr>
          <w:rFonts w:ascii="Arial" w:hAnsi="Arial" w:cs="Arial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Warunki zmiany umowy: 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Wszelkie zmiany, jakie strony chciałyby wprowadzić do ustaleń wynikających z przedmiotowej umowy wymagają pod rygorem nieważności formy pisemnej i zgody obu stron.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30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Umowa może być zmieniona w drodze pisemnego aneksu, na warunkach określonych w zapytaniu ofertowym.</w:t>
      </w:r>
    </w:p>
    <w:p w:rsidR="00B56B57" w:rsidRPr="0049559D" w:rsidRDefault="00B56B57" w:rsidP="0049559D">
      <w:pPr>
        <w:pStyle w:val="NormalnyWeb"/>
        <w:shd w:val="clear" w:color="auto" w:fill="FFFFFF"/>
        <w:spacing w:before="0" w:beforeAutospacing="0" w:after="0"/>
        <w:jc w:val="both"/>
        <w:rPr>
          <w:rFonts w:ascii="Arial" w:hAnsi="Arial" w:cs="Arial"/>
          <w:color w:val="000000"/>
        </w:rPr>
      </w:pPr>
      <w:r w:rsidRPr="0049559D">
        <w:rPr>
          <w:rFonts w:ascii="Arial" w:hAnsi="Arial" w:cs="Arial"/>
          <w:color w:val="000000"/>
        </w:rPr>
        <w:t>Wykonawca nie może, bez uprzedniej pisemnej zgody Zamawiającego, przenieść na osobę trzecią wierzytelności z niniejszej umowy względem Zamawiającego</w:t>
      </w:r>
    </w:p>
    <w:p w:rsidR="00515F38" w:rsidRPr="0049559D" w:rsidRDefault="00515F38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6B57" w:rsidRPr="0049559D" w:rsidRDefault="00B56B57" w:rsidP="0049559D">
      <w:pPr>
        <w:shd w:val="clear" w:color="auto" w:fill="FFFFFF"/>
        <w:spacing w:line="3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9559D">
        <w:rPr>
          <w:rFonts w:ascii="Arial" w:hAnsi="Arial" w:cs="Arial"/>
          <w:b/>
          <w:bCs/>
          <w:color w:val="000000"/>
          <w:sz w:val="24"/>
          <w:szCs w:val="24"/>
        </w:rPr>
        <w:t>Numer projektu: </w:t>
      </w:r>
    </w:p>
    <w:p w:rsidR="00B56B57" w:rsidRPr="0049559D" w:rsidRDefault="00A90E39" w:rsidP="0049559D">
      <w:pPr>
        <w:shd w:val="clear" w:color="auto" w:fill="FFFFFF"/>
        <w:spacing w:line="390" w:lineRule="atLeast"/>
        <w:jc w:val="both"/>
        <w:rPr>
          <w:rFonts w:ascii="Arial" w:hAnsi="Arial" w:cs="Arial"/>
          <w:sz w:val="24"/>
          <w:szCs w:val="24"/>
        </w:rPr>
      </w:pPr>
      <w:r w:rsidRPr="0049559D">
        <w:rPr>
          <w:rFonts w:ascii="Arial" w:hAnsi="Arial" w:cs="Arial"/>
          <w:sz w:val="24"/>
          <w:szCs w:val="24"/>
        </w:rPr>
        <w:t>RPPK.01.04.01-18-1268</w:t>
      </w:r>
      <w:r w:rsidR="00B56B57" w:rsidRPr="0049559D">
        <w:rPr>
          <w:rFonts w:ascii="Arial" w:hAnsi="Arial" w:cs="Arial"/>
          <w:sz w:val="24"/>
          <w:szCs w:val="24"/>
        </w:rPr>
        <w:t>/15</w:t>
      </w:r>
    </w:p>
    <w:p w:rsidR="00BA78EB" w:rsidRPr="0049559D" w:rsidRDefault="00BA78EB" w:rsidP="0049559D">
      <w:pPr>
        <w:pStyle w:val="NormalnyWeb"/>
        <w:spacing w:before="0" w:beforeAutospacing="0" w:after="0"/>
        <w:jc w:val="both"/>
        <w:rPr>
          <w:rFonts w:ascii="Arial" w:hAnsi="Arial" w:cs="Arial"/>
        </w:rPr>
      </w:pPr>
    </w:p>
    <w:p w:rsidR="00153875" w:rsidRPr="0049559D" w:rsidRDefault="00153875" w:rsidP="0049559D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153875" w:rsidRPr="0049559D" w:rsidRDefault="00153875" w:rsidP="0049559D">
      <w:p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  <w:r w:rsidRPr="0049559D">
        <w:rPr>
          <w:rFonts w:ascii="Arial" w:hAnsi="Arial" w:cs="Arial"/>
          <w:i/>
          <w:sz w:val="24"/>
          <w:szCs w:val="24"/>
        </w:rPr>
        <w:tab/>
      </w:r>
    </w:p>
    <w:p w:rsidR="00153875" w:rsidRPr="0049559D" w:rsidRDefault="00153875" w:rsidP="004955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3875" w:rsidRPr="0049559D" w:rsidRDefault="00153875" w:rsidP="0049559D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851A0D" w:rsidRPr="0049559D" w:rsidRDefault="00851A0D" w:rsidP="0049559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851A0D" w:rsidRPr="0049559D" w:rsidSect="007A71F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76" w:rsidRDefault="00C37976" w:rsidP="007A71F3">
      <w:pPr>
        <w:spacing w:after="0" w:line="240" w:lineRule="auto"/>
      </w:pPr>
      <w:r>
        <w:separator/>
      </w:r>
    </w:p>
  </w:endnote>
  <w:endnote w:type="continuationSeparator" w:id="1">
    <w:p w:rsidR="00C37976" w:rsidRDefault="00C37976" w:rsidP="007A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76" w:rsidRDefault="00C37976" w:rsidP="007A71F3">
      <w:pPr>
        <w:spacing w:after="0" w:line="240" w:lineRule="auto"/>
      </w:pPr>
      <w:r>
        <w:separator/>
      </w:r>
    </w:p>
  </w:footnote>
  <w:footnote w:type="continuationSeparator" w:id="1">
    <w:p w:rsidR="00C37976" w:rsidRDefault="00C37976" w:rsidP="007A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64B"/>
    <w:multiLevelType w:val="hybridMultilevel"/>
    <w:tmpl w:val="8B861572"/>
    <w:lvl w:ilvl="0" w:tplc="B67C47C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413A4"/>
    <w:multiLevelType w:val="multilevel"/>
    <w:tmpl w:val="603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120D9"/>
    <w:multiLevelType w:val="hybridMultilevel"/>
    <w:tmpl w:val="A29844DC"/>
    <w:lvl w:ilvl="0" w:tplc="C39A5B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5740"/>
    <w:multiLevelType w:val="multilevel"/>
    <w:tmpl w:val="DCDA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46F33"/>
    <w:multiLevelType w:val="multilevel"/>
    <w:tmpl w:val="1B8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57997"/>
    <w:multiLevelType w:val="multilevel"/>
    <w:tmpl w:val="42D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A116B"/>
    <w:multiLevelType w:val="hybridMultilevel"/>
    <w:tmpl w:val="F31C06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823584"/>
    <w:multiLevelType w:val="multilevel"/>
    <w:tmpl w:val="7182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36696"/>
    <w:multiLevelType w:val="hybridMultilevel"/>
    <w:tmpl w:val="08CA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F6135"/>
    <w:multiLevelType w:val="multilevel"/>
    <w:tmpl w:val="E04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8131D"/>
    <w:multiLevelType w:val="hybridMultilevel"/>
    <w:tmpl w:val="CB6CAA6A"/>
    <w:lvl w:ilvl="0" w:tplc="DC9AB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864E1"/>
    <w:multiLevelType w:val="hybridMultilevel"/>
    <w:tmpl w:val="2EACF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AB0476"/>
    <w:multiLevelType w:val="hybridMultilevel"/>
    <w:tmpl w:val="ED9058BC"/>
    <w:lvl w:ilvl="0" w:tplc="78F25C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E4A4A"/>
    <w:multiLevelType w:val="multilevel"/>
    <w:tmpl w:val="5D2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052E7"/>
    <w:multiLevelType w:val="multilevel"/>
    <w:tmpl w:val="5180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23031"/>
    <w:multiLevelType w:val="hybridMultilevel"/>
    <w:tmpl w:val="08CA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64826"/>
    <w:multiLevelType w:val="multilevel"/>
    <w:tmpl w:val="06D6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751B16"/>
    <w:multiLevelType w:val="multilevel"/>
    <w:tmpl w:val="E04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33382"/>
    <w:multiLevelType w:val="multilevel"/>
    <w:tmpl w:val="1F46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41AB0"/>
    <w:multiLevelType w:val="hybridMultilevel"/>
    <w:tmpl w:val="5B22BF28"/>
    <w:lvl w:ilvl="0" w:tplc="88A6AF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90246"/>
    <w:multiLevelType w:val="hybridMultilevel"/>
    <w:tmpl w:val="2BF24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53440"/>
    <w:multiLevelType w:val="hybridMultilevel"/>
    <w:tmpl w:val="7934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22"/>
  </w:num>
  <w:num w:numId="5">
    <w:abstractNumId w:val="24"/>
  </w:num>
  <w:num w:numId="6">
    <w:abstractNumId w:val="12"/>
  </w:num>
  <w:num w:numId="7">
    <w:abstractNumId w:val="16"/>
  </w:num>
  <w:num w:numId="8">
    <w:abstractNumId w:val="21"/>
  </w:num>
  <w:num w:numId="9">
    <w:abstractNumId w:val="11"/>
  </w:num>
  <w:num w:numId="10">
    <w:abstractNumId w:val="9"/>
  </w:num>
  <w:num w:numId="11">
    <w:abstractNumId w:val="15"/>
  </w:num>
  <w:num w:numId="12">
    <w:abstractNumId w:val="6"/>
  </w:num>
  <w:num w:numId="13">
    <w:abstractNumId w:val="5"/>
  </w:num>
  <w:num w:numId="14">
    <w:abstractNumId w:val="17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1"/>
  </w:num>
  <w:num w:numId="22">
    <w:abstractNumId w:val="14"/>
  </w:num>
  <w:num w:numId="23">
    <w:abstractNumId w:val="8"/>
  </w:num>
  <w:num w:numId="24">
    <w:abstractNumId w:val="2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115594"/>
    <w:rsid w:val="00011F62"/>
    <w:rsid w:val="00014655"/>
    <w:rsid w:val="00033DAE"/>
    <w:rsid w:val="0006119E"/>
    <w:rsid w:val="000666FB"/>
    <w:rsid w:val="00073249"/>
    <w:rsid w:val="000A5EE0"/>
    <w:rsid w:val="000B1E48"/>
    <w:rsid w:val="000B40A5"/>
    <w:rsid w:val="000D7755"/>
    <w:rsid w:val="000E3587"/>
    <w:rsid w:val="000E3BED"/>
    <w:rsid w:val="000E4BB8"/>
    <w:rsid w:val="000F66B1"/>
    <w:rsid w:val="00101E3F"/>
    <w:rsid w:val="001023EA"/>
    <w:rsid w:val="0010326B"/>
    <w:rsid w:val="00115594"/>
    <w:rsid w:val="00126B1D"/>
    <w:rsid w:val="00153875"/>
    <w:rsid w:val="00163AB1"/>
    <w:rsid w:val="0018257E"/>
    <w:rsid w:val="00184AC3"/>
    <w:rsid w:val="001A2AAD"/>
    <w:rsid w:val="001B47E1"/>
    <w:rsid w:val="001B5CA2"/>
    <w:rsid w:val="001B716B"/>
    <w:rsid w:val="001C1200"/>
    <w:rsid w:val="001E3DD9"/>
    <w:rsid w:val="001F00CF"/>
    <w:rsid w:val="001F3005"/>
    <w:rsid w:val="00206B93"/>
    <w:rsid w:val="00220DB8"/>
    <w:rsid w:val="00224AB5"/>
    <w:rsid w:val="002326A9"/>
    <w:rsid w:val="00236882"/>
    <w:rsid w:val="002462B3"/>
    <w:rsid w:val="0027327C"/>
    <w:rsid w:val="0027443C"/>
    <w:rsid w:val="002805AB"/>
    <w:rsid w:val="00283A31"/>
    <w:rsid w:val="0028505A"/>
    <w:rsid w:val="0029509C"/>
    <w:rsid w:val="002A3987"/>
    <w:rsid w:val="002A4960"/>
    <w:rsid w:val="002B097F"/>
    <w:rsid w:val="002D37E8"/>
    <w:rsid w:val="002E3C1B"/>
    <w:rsid w:val="002E5236"/>
    <w:rsid w:val="002F3FD8"/>
    <w:rsid w:val="00303018"/>
    <w:rsid w:val="00307CD5"/>
    <w:rsid w:val="00322F49"/>
    <w:rsid w:val="00324978"/>
    <w:rsid w:val="003268B8"/>
    <w:rsid w:val="0033123A"/>
    <w:rsid w:val="003325D8"/>
    <w:rsid w:val="00346C74"/>
    <w:rsid w:val="00391A6E"/>
    <w:rsid w:val="003A17B7"/>
    <w:rsid w:val="003D2021"/>
    <w:rsid w:val="003E1B2E"/>
    <w:rsid w:val="003F32D0"/>
    <w:rsid w:val="004055F3"/>
    <w:rsid w:val="00412EAB"/>
    <w:rsid w:val="00423ED3"/>
    <w:rsid w:val="00444C24"/>
    <w:rsid w:val="0045744C"/>
    <w:rsid w:val="0046358F"/>
    <w:rsid w:val="0047605F"/>
    <w:rsid w:val="00486034"/>
    <w:rsid w:val="00490533"/>
    <w:rsid w:val="0049559D"/>
    <w:rsid w:val="00496BF6"/>
    <w:rsid w:val="004B3A8D"/>
    <w:rsid w:val="004C5C4C"/>
    <w:rsid w:val="004D7F0F"/>
    <w:rsid w:val="00507D29"/>
    <w:rsid w:val="00515F38"/>
    <w:rsid w:val="0054052E"/>
    <w:rsid w:val="00544B23"/>
    <w:rsid w:val="00556866"/>
    <w:rsid w:val="005A58D7"/>
    <w:rsid w:val="005A7F85"/>
    <w:rsid w:val="005C07D9"/>
    <w:rsid w:val="005C69D9"/>
    <w:rsid w:val="005D28DB"/>
    <w:rsid w:val="005E674F"/>
    <w:rsid w:val="00611A54"/>
    <w:rsid w:val="00621882"/>
    <w:rsid w:val="00641448"/>
    <w:rsid w:val="00663BCE"/>
    <w:rsid w:val="00670A60"/>
    <w:rsid w:val="006A7CA8"/>
    <w:rsid w:val="006C76BE"/>
    <w:rsid w:val="006D2347"/>
    <w:rsid w:val="006E0203"/>
    <w:rsid w:val="006F11CB"/>
    <w:rsid w:val="006F4896"/>
    <w:rsid w:val="006F72EA"/>
    <w:rsid w:val="00712282"/>
    <w:rsid w:val="00732EFB"/>
    <w:rsid w:val="00752078"/>
    <w:rsid w:val="00774001"/>
    <w:rsid w:val="00775BCF"/>
    <w:rsid w:val="0078447F"/>
    <w:rsid w:val="00787492"/>
    <w:rsid w:val="007911B6"/>
    <w:rsid w:val="00791A9E"/>
    <w:rsid w:val="007A040D"/>
    <w:rsid w:val="007A71F3"/>
    <w:rsid w:val="007C30DD"/>
    <w:rsid w:val="007D0506"/>
    <w:rsid w:val="007E7A40"/>
    <w:rsid w:val="007F675F"/>
    <w:rsid w:val="00800989"/>
    <w:rsid w:val="008331BB"/>
    <w:rsid w:val="008429FC"/>
    <w:rsid w:val="00844C67"/>
    <w:rsid w:val="00851A0D"/>
    <w:rsid w:val="00865C50"/>
    <w:rsid w:val="0088055D"/>
    <w:rsid w:val="0088547A"/>
    <w:rsid w:val="00890399"/>
    <w:rsid w:val="008A10A0"/>
    <w:rsid w:val="008A2750"/>
    <w:rsid w:val="008C75EF"/>
    <w:rsid w:val="0090298F"/>
    <w:rsid w:val="0091047E"/>
    <w:rsid w:val="00934705"/>
    <w:rsid w:val="00936CB4"/>
    <w:rsid w:val="0094057B"/>
    <w:rsid w:val="009510C0"/>
    <w:rsid w:val="00953F65"/>
    <w:rsid w:val="00972D7F"/>
    <w:rsid w:val="00983143"/>
    <w:rsid w:val="00986D09"/>
    <w:rsid w:val="009947D8"/>
    <w:rsid w:val="009A10F2"/>
    <w:rsid w:val="009B2756"/>
    <w:rsid w:val="009C4346"/>
    <w:rsid w:val="009E3B2B"/>
    <w:rsid w:val="009E5D40"/>
    <w:rsid w:val="009F2C60"/>
    <w:rsid w:val="009F7C3F"/>
    <w:rsid w:val="00A014C6"/>
    <w:rsid w:val="00A04AE4"/>
    <w:rsid w:val="00A226A5"/>
    <w:rsid w:val="00A26153"/>
    <w:rsid w:val="00A32446"/>
    <w:rsid w:val="00A50A5B"/>
    <w:rsid w:val="00A54E82"/>
    <w:rsid w:val="00A64177"/>
    <w:rsid w:val="00A64925"/>
    <w:rsid w:val="00A71915"/>
    <w:rsid w:val="00A7598C"/>
    <w:rsid w:val="00A82961"/>
    <w:rsid w:val="00A90E39"/>
    <w:rsid w:val="00A919B6"/>
    <w:rsid w:val="00A9200C"/>
    <w:rsid w:val="00A94718"/>
    <w:rsid w:val="00AA1A3A"/>
    <w:rsid w:val="00AC2EDD"/>
    <w:rsid w:val="00AD7C06"/>
    <w:rsid w:val="00AE283E"/>
    <w:rsid w:val="00AF5CAC"/>
    <w:rsid w:val="00B233B9"/>
    <w:rsid w:val="00B274F4"/>
    <w:rsid w:val="00B352F4"/>
    <w:rsid w:val="00B56B57"/>
    <w:rsid w:val="00B57EB7"/>
    <w:rsid w:val="00B6053A"/>
    <w:rsid w:val="00B65BE2"/>
    <w:rsid w:val="00B74866"/>
    <w:rsid w:val="00BA78EB"/>
    <w:rsid w:val="00BB02BF"/>
    <w:rsid w:val="00BF036A"/>
    <w:rsid w:val="00BF2513"/>
    <w:rsid w:val="00BF6DB0"/>
    <w:rsid w:val="00BF74A6"/>
    <w:rsid w:val="00C00D9F"/>
    <w:rsid w:val="00C17AF5"/>
    <w:rsid w:val="00C302C6"/>
    <w:rsid w:val="00C3412A"/>
    <w:rsid w:val="00C37976"/>
    <w:rsid w:val="00C42CA7"/>
    <w:rsid w:val="00C5231E"/>
    <w:rsid w:val="00C526A9"/>
    <w:rsid w:val="00C77DA4"/>
    <w:rsid w:val="00C845C6"/>
    <w:rsid w:val="00CC2FCF"/>
    <w:rsid w:val="00CC6897"/>
    <w:rsid w:val="00CD4A82"/>
    <w:rsid w:val="00CE37F0"/>
    <w:rsid w:val="00CF5273"/>
    <w:rsid w:val="00D24B6A"/>
    <w:rsid w:val="00D40010"/>
    <w:rsid w:val="00D520F7"/>
    <w:rsid w:val="00D53C30"/>
    <w:rsid w:val="00D54618"/>
    <w:rsid w:val="00D96D71"/>
    <w:rsid w:val="00DB522E"/>
    <w:rsid w:val="00DB64A5"/>
    <w:rsid w:val="00DB7F4F"/>
    <w:rsid w:val="00DC3B49"/>
    <w:rsid w:val="00DD17F4"/>
    <w:rsid w:val="00E030C3"/>
    <w:rsid w:val="00E04D4E"/>
    <w:rsid w:val="00E10895"/>
    <w:rsid w:val="00E23A90"/>
    <w:rsid w:val="00E26777"/>
    <w:rsid w:val="00E3052F"/>
    <w:rsid w:val="00E35E04"/>
    <w:rsid w:val="00E56544"/>
    <w:rsid w:val="00E6107A"/>
    <w:rsid w:val="00E710E1"/>
    <w:rsid w:val="00EB68AD"/>
    <w:rsid w:val="00EC1ED6"/>
    <w:rsid w:val="00EC61A5"/>
    <w:rsid w:val="00ED1719"/>
    <w:rsid w:val="00ED5ACA"/>
    <w:rsid w:val="00EF58E0"/>
    <w:rsid w:val="00F010D4"/>
    <w:rsid w:val="00F10401"/>
    <w:rsid w:val="00F12465"/>
    <w:rsid w:val="00F15B4B"/>
    <w:rsid w:val="00F30F05"/>
    <w:rsid w:val="00F569B8"/>
    <w:rsid w:val="00F67406"/>
    <w:rsid w:val="00F67E5C"/>
    <w:rsid w:val="00F7044F"/>
    <w:rsid w:val="00F8047C"/>
    <w:rsid w:val="00F80C1E"/>
    <w:rsid w:val="00F854A4"/>
    <w:rsid w:val="00FA0597"/>
    <w:rsid w:val="00FA6AF7"/>
    <w:rsid w:val="00FB310F"/>
    <w:rsid w:val="00FD685B"/>
    <w:rsid w:val="00F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BB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4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2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02B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02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02B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A78E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845C6"/>
    <w:rPr>
      <w:rFonts w:ascii="Times New Roman" w:eastAsia="Times New Roman" w:hAnsi="Times New Roman" w:cs="Times New Roman"/>
      <w:b/>
      <w:bCs/>
      <w:spacing w:val="20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C845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C84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4001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D400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A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1F3"/>
  </w:style>
  <w:style w:type="paragraph" w:styleId="Tekstprzypisudolnego">
    <w:name w:val="footnote text"/>
    <w:basedOn w:val="Normalny"/>
    <w:link w:val="TekstprzypisudolnegoZnak"/>
    <w:uiPriority w:val="99"/>
    <w:unhideWhenUsed/>
    <w:rsid w:val="00E108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10895"/>
    <w:rPr>
      <w:lang w:eastAsia="en-US"/>
    </w:rPr>
  </w:style>
  <w:style w:type="character" w:styleId="Odwoanieprzypisudolnego">
    <w:name w:val="footnote reference"/>
    <w:uiPriority w:val="99"/>
    <w:unhideWhenUsed/>
    <w:rsid w:val="00E10895"/>
    <w:rPr>
      <w:vertAlign w:val="superscript"/>
    </w:rPr>
  </w:style>
  <w:style w:type="character" w:styleId="Hipercze">
    <w:name w:val="Hyperlink"/>
    <w:uiPriority w:val="99"/>
    <w:unhideWhenUsed/>
    <w:rsid w:val="00BF74A6"/>
    <w:rPr>
      <w:color w:val="61674D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5D28DB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PodtytuZnak">
    <w:name w:val="Podtytuł Znak"/>
    <w:link w:val="Podtytu"/>
    <w:rsid w:val="005D28DB"/>
    <w:rPr>
      <w:rFonts w:ascii="Times New Roman" w:eastAsia="Times New Roman" w:hAnsi="Times New Roman"/>
      <w:b/>
      <w:sz w:val="28"/>
      <w:u w:val="sing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CA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DB52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rsid w:val="00DB52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zwrotnynakopercie">
    <w:name w:val="envelope return"/>
    <w:basedOn w:val="Normalny"/>
    <w:rsid w:val="00DB5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B02B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B02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BB02B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BB02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BB02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A78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A78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B57"/>
    <w:rPr>
      <w:b/>
      <w:bCs/>
    </w:rPr>
  </w:style>
  <w:style w:type="character" w:customStyle="1" w:styleId="date-display-single">
    <w:name w:val="date-display-single"/>
    <w:basedOn w:val="Domylnaczcionkaakapitu"/>
    <w:rsid w:val="00B56B57"/>
  </w:style>
  <w:style w:type="character" w:customStyle="1" w:styleId="apple-converted-space">
    <w:name w:val="apple-converted-space"/>
    <w:basedOn w:val="Domylnaczcionkaakapitu"/>
    <w:rsid w:val="00B56B57"/>
  </w:style>
  <w:style w:type="paragraph" w:styleId="Akapitzlist">
    <w:name w:val="List Paragraph"/>
    <w:basedOn w:val="Normalny"/>
    <w:uiPriority w:val="34"/>
    <w:qFormat/>
    <w:rsid w:val="00D24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3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91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07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1520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441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738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037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37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82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591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3310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93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545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26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2984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996">
              <w:marLeft w:val="75"/>
              <w:marRight w:val="75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llklandy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051-542D-42AB-81A9-9570BA5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a.czuchra</dc:creator>
  <cp:lastModifiedBy>MM</cp:lastModifiedBy>
  <cp:revision>4</cp:revision>
  <cp:lastPrinted>2009-06-05T07:35:00Z</cp:lastPrinted>
  <dcterms:created xsi:type="dcterms:W3CDTF">2016-04-10T21:07:00Z</dcterms:created>
  <dcterms:modified xsi:type="dcterms:W3CDTF">2016-04-12T11:42:00Z</dcterms:modified>
</cp:coreProperties>
</file>